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DD39" w14:textId="0B9FA970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>Model Investment Club</w:t>
      </w:r>
      <w:r w:rsidR="000E6F8F" w:rsidRPr="00E40F73">
        <w:rPr>
          <w:rFonts w:asciiTheme="minorHAnsi" w:hAnsiTheme="minorHAnsi" w:cstheme="minorHAnsi"/>
          <w:b/>
          <w:u w:val="single"/>
        </w:rPr>
        <w:t xml:space="preserve"> of Northern Virginia (</w:t>
      </w:r>
      <w:proofErr w:type="spellStart"/>
      <w:r w:rsidR="000E6F8F" w:rsidRPr="00E40F73">
        <w:rPr>
          <w:rFonts w:asciiTheme="minorHAnsi" w:hAnsiTheme="minorHAnsi" w:cstheme="minorHAnsi"/>
          <w:b/>
          <w:u w:val="single"/>
        </w:rPr>
        <w:t>MicN</w:t>
      </w:r>
      <w:r w:rsidR="006E12EE">
        <w:rPr>
          <w:rFonts w:asciiTheme="minorHAnsi" w:hAnsiTheme="minorHAnsi" w:cstheme="minorHAnsi"/>
          <w:b/>
          <w:u w:val="single"/>
        </w:rPr>
        <w:t>OVA</w:t>
      </w:r>
      <w:proofErr w:type="spellEnd"/>
      <w:r w:rsidR="000E6F8F" w:rsidRPr="00E40F73">
        <w:rPr>
          <w:rFonts w:asciiTheme="minorHAnsi" w:hAnsiTheme="minorHAnsi" w:cstheme="minorHAnsi"/>
          <w:b/>
          <w:u w:val="single"/>
        </w:rPr>
        <w:t>)</w:t>
      </w:r>
    </w:p>
    <w:p w14:paraId="7A82ECB3" w14:textId="3C1A762E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</w:rPr>
        <w:t>DC Chapter of Better Investing</w:t>
      </w:r>
    </w:p>
    <w:p w14:paraId="2CC66EE1" w14:textId="54AC067F" w:rsidR="00261DF2" w:rsidRPr="00E40F73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>Minutes</w:t>
      </w:r>
      <w:r w:rsidR="00A260DB">
        <w:rPr>
          <w:rFonts w:asciiTheme="minorHAnsi" w:hAnsiTheme="minorHAnsi" w:cstheme="minorHAnsi"/>
          <w:b/>
          <w:u w:val="single"/>
        </w:rPr>
        <w:t xml:space="preserve"> </w:t>
      </w:r>
      <w:bookmarkStart w:id="0" w:name="_GoBack"/>
      <w:r w:rsidR="00A260DB" w:rsidRPr="00A260DB">
        <w:rPr>
          <w:rFonts w:asciiTheme="minorHAnsi" w:hAnsiTheme="minorHAnsi" w:cstheme="minorHAnsi"/>
          <w:b/>
          <w:i/>
          <w:u w:val="single"/>
        </w:rPr>
        <w:t>(Draft</w:t>
      </w:r>
      <w:bookmarkEnd w:id="0"/>
      <w:r w:rsidR="00A260DB">
        <w:rPr>
          <w:rFonts w:asciiTheme="minorHAnsi" w:hAnsiTheme="minorHAnsi" w:cstheme="minorHAnsi"/>
          <w:b/>
          <w:u w:val="single"/>
        </w:rPr>
        <w:t>)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 for </w:t>
      </w:r>
      <w:r w:rsidR="00E260B5" w:rsidRPr="00E40F73">
        <w:rPr>
          <w:rFonts w:asciiTheme="minorHAnsi" w:hAnsiTheme="minorHAnsi" w:cstheme="minorHAnsi"/>
          <w:b/>
          <w:u w:val="single"/>
        </w:rPr>
        <w:t>the</w:t>
      </w:r>
      <w:r w:rsidR="000B5A09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915C99">
        <w:rPr>
          <w:rFonts w:asciiTheme="minorHAnsi" w:hAnsiTheme="minorHAnsi" w:cstheme="minorHAnsi"/>
          <w:b/>
          <w:u w:val="single"/>
        </w:rPr>
        <w:t>April 9</w:t>
      </w:r>
      <w:r w:rsidR="00A37A91" w:rsidRPr="00E40F73">
        <w:rPr>
          <w:rFonts w:asciiTheme="minorHAnsi" w:hAnsiTheme="minorHAnsi" w:cstheme="minorHAnsi"/>
          <w:b/>
          <w:u w:val="single"/>
        </w:rPr>
        <w:t>, 202</w:t>
      </w:r>
      <w:r w:rsidR="004A3B83">
        <w:rPr>
          <w:rFonts w:asciiTheme="minorHAnsi" w:hAnsiTheme="minorHAnsi" w:cstheme="minorHAnsi"/>
          <w:b/>
          <w:u w:val="single"/>
        </w:rPr>
        <w:t>4</w:t>
      </w:r>
      <w:r w:rsidR="0089567E">
        <w:rPr>
          <w:rFonts w:asciiTheme="minorHAnsi" w:hAnsiTheme="minorHAnsi" w:cstheme="minorHAnsi"/>
          <w:b/>
          <w:u w:val="single"/>
        </w:rPr>
        <w:t xml:space="preserve"> (</w:t>
      </w:r>
      <w:r w:rsidR="00B94DD0">
        <w:rPr>
          <w:rFonts w:asciiTheme="minorHAnsi" w:hAnsiTheme="minorHAnsi" w:cstheme="minorHAnsi"/>
          <w:b/>
          <w:u w:val="single"/>
        </w:rPr>
        <w:t xml:space="preserve">Online </w:t>
      </w:r>
      <w:r w:rsidR="00BD6716">
        <w:rPr>
          <w:rFonts w:asciiTheme="minorHAnsi" w:hAnsiTheme="minorHAnsi" w:cstheme="minorHAnsi"/>
          <w:b/>
          <w:u w:val="single"/>
        </w:rPr>
        <w:t>M</w:t>
      </w:r>
      <w:r w:rsidR="00261DF2" w:rsidRPr="00E40F73">
        <w:rPr>
          <w:rFonts w:asciiTheme="minorHAnsi" w:hAnsiTheme="minorHAnsi" w:cstheme="minorHAnsi"/>
          <w:b/>
          <w:u w:val="single"/>
        </w:rPr>
        <w:t>eeting</w:t>
      </w:r>
      <w:r w:rsidR="00FB3E1C">
        <w:rPr>
          <w:rFonts w:asciiTheme="minorHAnsi" w:hAnsiTheme="minorHAnsi" w:cstheme="minorHAnsi"/>
          <w:b/>
          <w:u w:val="single"/>
        </w:rPr>
        <w:t>)</w:t>
      </w:r>
      <w:r w:rsidR="0018626C">
        <w:rPr>
          <w:rFonts w:asciiTheme="minorHAnsi" w:hAnsiTheme="minorHAnsi" w:cstheme="minorHAnsi"/>
          <w:b/>
          <w:u w:val="single"/>
        </w:rPr>
        <w:t xml:space="preserve"> </w:t>
      </w:r>
    </w:p>
    <w:p w14:paraId="61DEBA96" w14:textId="77777777" w:rsidR="005E7DD5" w:rsidRPr="00E40F73" w:rsidRDefault="005E7DD5" w:rsidP="0052460C">
      <w:pPr>
        <w:rPr>
          <w:rFonts w:asciiTheme="minorHAnsi" w:hAnsiTheme="minorHAnsi" w:cstheme="minorHAnsi"/>
          <w:b/>
          <w:color w:val="000000"/>
        </w:rPr>
      </w:pPr>
    </w:p>
    <w:p w14:paraId="5F0E71D3" w14:textId="1C30A1DD" w:rsidR="00F63725" w:rsidRPr="001C2585" w:rsidRDefault="00D96F6D" w:rsidP="00183578">
      <w:pPr>
        <w:shd w:val="clear" w:color="auto" w:fill="FFFFFF"/>
        <w:rPr>
          <w:rFonts w:asciiTheme="minorHAnsi" w:hAnsiTheme="minorHAnsi" w:cstheme="minorHAnsi"/>
        </w:rPr>
      </w:pPr>
      <w:r w:rsidRPr="001C2585">
        <w:rPr>
          <w:rFonts w:asciiTheme="minorHAnsi" w:hAnsiTheme="minorHAnsi" w:cstheme="minorHAnsi"/>
          <w:b/>
          <w:color w:val="000000"/>
        </w:rPr>
        <w:t>Members Presen</w:t>
      </w:r>
      <w:r w:rsidR="00162F32" w:rsidRPr="001C2585">
        <w:rPr>
          <w:rFonts w:asciiTheme="minorHAnsi" w:hAnsiTheme="minorHAnsi" w:cstheme="minorHAnsi"/>
          <w:b/>
          <w:color w:val="000000"/>
        </w:rPr>
        <w:t>t</w:t>
      </w:r>
      <w:r w:rsidR="00F3155E">
        <w:rPr>
          <w:rFonts w:asciiTheme="minorHAnsi" w:hAnsiTheme="minorHAnsi" w:cstheme="minorHAnsi"/>
          <w:b/>
          <w:color w:val="000000"/>
        </w:rPr>
        <w:t xml:space="preserve"> (12)</w:t>
      </w:r>
      <w:r w:rsidRPr="001C2585">
        <w:rPr>
          <w:rFonts w:asciiTheme="minorHAnsi" w:hAnsiTheme="minorHAnsi" w:cstheme="minorHAnsi"/>
          <w:b/>
          <w:color w:val="000000"/>
        </w:rPr>
        <w:t xml:space="preserve">: </w:t>
      </w:r>
      <w:r w:rsidR="00A54FC4" w:rsidRPr="001C2585">
        <w:t xml:space="preserve">Sheryl Patterson, </w:t>
      </w:r>
      <w:r w:rsidR="007B1644" w:rsidRPr="001C2585">
        <w:t xml:space="preserve">Arvind Krishna, </w:t>
      </w:r>
      <w:r w:rsidR="00A54FC4" w:rsidRPr="001C2585">
        <w:t>Ty Hughes</w:t>
      </w:r>
      <w:r w:rsidR="00580EF5" w:rsidRPr="001C2585">
        <w:t>,</w:t>
      </w:r>
      <w:r w:rsidR="009E62C7" w:rsidRPr="001C2585">
        <w:t xml:space="preserve"> </w:t>
      </w:r>
      <w:r w:rsidR="00D06852" w:rsidRPr="001C2585">
        <w:rPr>
          <w:rFonts w:asciiTheme="minorHAnsi" w:hAnsiTheme="minorHAnsi" w:cstheme="minorHAnsi"/>
        </w:rPr>
        <w:t>Pat Onufrak</w:t>
      </w:r>
      <w:r w:rsidR="00CC4D98" w:rsidRPr="001C2585">
        <w:rPr>
          <w:rFonts w:asciiTheme="minorHAnsi" w:hAnsiTheme="minorHAnsi" w:cstheme="minorHAnsi"/>
        </w:rPr>
        <w:t xml:space="preserve">, </w:t>
      </w:r>
      <w:r w:rsidR="004744BD" w:rsidRPr="001C2585">
        <w:rPr>
          <w:rFonts w:asciiTheme="minorHAnsi" w:hAnsiTheme="minorHAnsi" w:cstheme="minorHAnsi"/>
        </w:rPr>
        <w:t>Patrick Smith</w:t>
      </w:r>
      <w:r w:rsidR="00DE4567" w:rsidRPr="001C2585">
        <w:rPr>
          <w:rFonts w:asciiTheme="minorHAnsi" w:hAnsiTheme="minorHAnsi" w:cstheme="minorHAnsi"/>
        </w:rPr>
        <w:t xml:space="preserve">, </w:t>
      </w:r>
      <w:r w:rsidR="006F0E57" w:rsidRPr="001C2585">
        <w:t>Gladys Henri</w:t>
      </w:r>
      <w:r w:rsidR="00EE17AE" w:rsidRPr="001C2585">
        <w:t>kson</w:t>
      </w:r>
      <w:r w:rsidR="00C35AB6" w:rsidRPr="001C2585">
        <w:t>, Andrew</w:t>
      </w:r>
      <w:r w:rsidR="00F2641F" w:rsidRPr="001C2585">
        <w:t xml:space="preserve"> Ober, </w:t>
      </w:r>
      <w:r w:rsidR="00CC4D98" w:rsidRPr="001C2585">
        <w:t xml:space="preserve">Paul O’Mara, Lisa </w:t>
      </w:r>
      <w:proofErr w:type="spellStart"/>
      <w:r w:rsidR="00CC4D98" w:rsidRPr="001C2585">
        <w:t>Faust</w:t>
      </w:r>
      <w:r w:rsidR="00F3155E">
        <w:t>l</w:t>
      </w:r>
      <w:r w:rsidR="00CC4D98" w:rsidRPr="001C2585">
        <w:t>in</w:t>
      </w:r>
      <w:proofErr w:type="spellEnd"/>
      <w:r w:rsidR="006F0E57" w:rsidRPr="001C2585">
        <w:t>, Kathy Emmons,</w:t>
      </w:r>
      <w:r w:rsidR="006F0E57" w:rsidRPr="001C2585">
        <w:rPr>
          <w:rFonts w:asciiTheme="minorHAnsi" w:hAnsiTheme="minorHAnsi" w:cstheme="minorHAnsi"/>
        </w:rPr>
        <w:t xml:space="preserve"> Baskar </w:t>
      </w:r>
      <w:proofErr w:type="spellStart"/>
      <w:r w:rsidR="006F0E57" w:rsidRPr="001C2585">
        <w:rPr>
          <w:rFonts w:asciiTheme="minorHAnsi" w:hAnsiTheme="minorHAnsi" w:cstheme="minorHAnsi"/>
        </w:rPr>
        <w:t>Arumugam</w:t>
      </w:r>
      <w:proofErr w:type="spellEnd"/>
      <w:r w:rsidR="006F0E57" w:rsidRPr="001C2585">
        <w:rPr>
          <w:rFonts w:asciiTheme="minorHAnsi" w:hAnsiTheme="minorHAnsi" w:cstheme="minorHAnsi"/>
        </w:rPr>
        <w:t>, Jo Murphy</w:t>
      </w:r>
    </w:p>
    <w:p w14:paraId="341A4D31" w14:textId="2A0B28F6" w:rsidR="00103B6E" w:rsidRPr="001C2585" w:rsidRDefault="00D96F6D" w:rsidP="00F63725">
      <w:pPr>
        <w:shd w:val="clear" w:color="auto" w:fill="FFFFFF"/>
        <w:rPr>
          <w:rFonts w:asciiTheme="minorHAnsi" w:hAnsiTheme="minorHAnsi" w:cstheme="minorHAnsi"/>
        </w:rPr>
      </w:pPr>
      <w:r w:rsidRPr="001C2585">
        <w:rPr>
          <w:rFonts w:asciiTheme="minorHAnsi" w:hAnsiTheme="minorHAnsi" w:cstheme="minorHAnsi"/>
          <w:b/>
        </w:rPr>
        <w:t>Members Absent</w:t>
      </w:r>
      <w:r w:rsidR="000210D3">
        <w:rPr>
          <w:rFonts w:asciiTheme="minorHAnsi" w:hAnsiTheme="minorHAnsi" w:cstheme="minorHAnsi"/>
          <w:b/>
        </w:rPr>
        <w:t xml:space="preserve"> (2)</w:t>
      </w:r>
      <w:proofErr w:type="gramStart"/>
      <w:r w:rsidRPr="001C2585">
        <w:rPr>
          <w:rFonts w:asciiTheme="minorHAnsi" w:hAnsiTheme="minorHAnsi" w:cstheme="minorHAnsi"/>
          <w:b/>
        </w:rPr>
        <w:t>:</w:t>
      </w:r>
      <w:r w:rsidR="00FA0A7B" w:rsidRPr="001C2585">
        <w:t xml:space="preserve"> </w:t>
      </w:r>
      <w:r w:rsidR="006F0E57" w:rsidRPr="001C2585">
        <w:t>,</w:t>
      </w:r>
      <w:proofErr w:type="gramEnd"/>
      <w:r w:rsidR="006F0E57" w:rsidRPr="001C2585">
        <w:t xml:space="preserve"> </w:t>
      </w:r>
      <w:r w:rsidR="006F0E57" w:rsidRPr="001C2585">
        <w:rPr>
          <w:rFonts w:asciiTheme="minorHAnsi" w:hAnsiTheme="minorHAnsi" w:cstheme="minorHAnsi"/>
        </w:rPr>
        <w:t xml:space="preserve">Maskey Krishnarao, </w:t>
      </w:r>
      <w:r w:rsidR="00CC4D98" w:rsidRPr="001C2585">
        <w:t xml:space="preserve">Janet Lewis, </w:t>
      </w:r>
    </w:p>
    <w:p w14:paraId="61735894" w14:textId="08C1CFC0" w:rsidR="00A54FC4" w:rsidRPr="001C2585" w:rsidRDefault="00103B6E" w:rsidP="00A54FC4">
      <w:pPr>
        <w:ind w:left="2160" w:hanging="2160"/>
        <w:rPr>
          <w:rFonts w:asciiTheme="minorHAnsi" w:hAnsiTheme="minorHAnsi" w:cstheme="minorHAnsi"/>
          <w:b/>
          <w:color w:val="000000"/>
        </w:rPr>
      </w:pPr>
      <w:r w:rsidRPr="001C2585">
        <w:rPr>
          <w:rFonts w:asciiTheme="minorHAnsi" w:hAnsiTheme="minorHAnsi" w:cstheme="minorHAnsi"/>
          <w:b/>
        </w:rPr>
        <w:t xml:space="preserve">Proxies for Members: </w:t>
      </w:r>
      <w:r w:rsidR="006F0E57" w:rsidRPr="001C2585">
        <w:rPr>
          <w:rFonts w:asciiTheme="minorHAnsi" w:hAnsiTheme="minorHAnsi" w:cstheme="minorHAnsi"/>
        </w:rPr>
        <w:t>None</w:t>
      </w:r>
    </w:p>
    <w:p w14:paraId="1BB6C1CD" w14:textId="7F80079D" w:rsidR="007D3AA6" w:rsidRPr="000210D3" w:rsidRDefault="00D96F6D" w:rsidP="007D3AA6">
      <w:pPr>
        <w:shd w:val="clear" w:color="auto" w:fill="FFFFFF"/>
        <w:rPr>
          <w:shd w:val="clear" w:color="auto" w:fill="FFFFFF"/>
        </w:rPr>
      </w:pPr>
      <w:r w:rsidRPr="001C2585">
        <w:rPr>
          <w:rFonts w:asciiTheme="minorHAnsi" w:hAnsiTheme="minorHAnsi" w:cstheme="minorHAnsi"/>
          <w:b/>
          <w:color w:val="000000"/>
        </w:rPr>
        <w:t>Visitors</w:t>
      </w:r>
      <w:r w:rsidR="00C86A7D" w:rsidRPr="001C2585">
        <w:rPr>
          <w:rFonts w:asciiTheme="minorHAnsi" w:hAnsiTheme="minorHAnsi" w:cstheme="minorHAnsi"/>
          <w:b/>
          <w:color w:val="000000"/>
        </w:rPr>
        <w:t>/New Attendees</w:t>
      </w:r>
      <w:r w:rsidRPr="001C2585">
        <w:rPr>
          <w:rFonts w:asciiTheme="minorHAnsi" w:hAnsiTheme="minorHAnsi" w:cstheme="minorHAnsi"/>
          <w:b/>
          <w:color w:val="000000"/>
        </w:rPr>
        <w:t xml:space="preserve"> Present</w:t>
      </w:r>
      <w:r w:rsidR="000210D3">
        <w:rPr>
          <w:rFonts w:asciiTheme="minorHAnsi" w:hAnsiTheme="minorHAnsi" w:cstheme="minorHAnsi"/>
          <w:b/>
          <w:color w:val="000000"/>
        </w:rPr>
        <w:t xml:space="preserve"> (9)</w:t>
      </w:r>
      <w:r w:rsidR="00132EC0" w:rsidRPr="001C2585">
        <w:rPr>
          <w:rFonts w:asciiTheme="minorHAnsi" w:hAnsiTheme="minorHAnsi" w:cstheme="minorHAnsi"/>
          <w:b/>
          <w:color w:val="000000"/>
        </w:rPr>
        <w:t>:</w:t>
      </w:r>
      <w:r w:rsidR="00896F27" w:rsidRPr="001C258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9F69E9" w:rsidRPr="001C2585">
        <w:rPr>
          <w:rFonts w:asciiTheme="minorHAnsi" w:hAnsiTheme="minorHAnsi" w:cstheme="minorHAnsi"/>
          <w:shd w:val="clear" w:color="auto" w:fill="FFFFFF"/>
        </w:rPr>
        <w:t xml:space="preserve">Lee Outlaw, </w:t>
      </w:r>
      <w:r w:rsidR="0030198E" w:rsidRPr="001C2585">
        <w:rPr>
          <w:rFonts w:asciiTheme="minorHAnsi" w:hAnsiTheme="minorHAnsi" w:cstheme="minorHAnsi"/>
          <w:shd w:val="clear" w:color="auto" w:fill="FFFFFF"/>
        </w:rPr>
        <w:t xml:space="preserve">Carol </w:t>
      </w:r>
      <w:proofErr w:type="spellStart"/>
      <w:r w:rsidR="0030198E" w:rsidRPr="001C2585">
        <w:rPr>
          <w:rFonts w:asciiTheme="minorHAnsi" w:hAnsiTheme="minorHAnsi" w:cstheme="minorHAnsi"/>
          <w:shd w:val="clear" w:color="auto" w:fill="FFFFFF"/>
        </w:rPr>
        <w:t>Cud</w:t>
      </w:r>
      <w:r w:rsidR="00286D0A" w:rsidRPr="001C2585">
        <w:rPr>
          <w:rFonts w:asciiTheme="minorHAnsi" w:hAnsiTheme="minorHAnsi" w:cstheme="minorHAnsi"/>
          <w:shd w:val="clear" w:color="auto" w:fill="FFFFFF"/>
        </w:rPr>
        <w:t>dihy</w:t>
      </w:r>
      <w:proofErr w:type="spellEnd"/>
      <w:r w:rsidR="0030198E" w:rsidRPr="001C2585">
        <w:rPr>
          <w:rFonts w:asciiTheme="minorHAnsi" w:hAnsiTheme="minorHAnsi" w:cstheme="minorHAnsi"/>
          <w:shd w:val="clear" w:color="auto" w:fill="FFFFFF"/>
        </w:rPr>
        <w:t xml:space="preserve">, </w:t>
      </w:r>
      <w:r w:rsidR="009F69E9" w:rsidRPr="001C2585">
        <w:rPr>
          <w:shd w:val="clear" w:color="auto" w:fill="FFFFFF"/>
        </w:rPr>
        <w:t xml:space="preserve">Gene Close, Raj </w:t>
      </w:r>
      <w:proofErr w:type="spellStart"/>
      <w:r w:rsidR="009F69E9" w:rsidRPr="001C2585">
        <w:rPr>
          <w:shd w:val="clear" w:color="auto" w:fill="FFFFFF"/>
        </w:rPr>
        <w:t>S</w:t>
      </w:r>
      <w:r w:rsidR="00D808E6" w:rsidRPr="001C2585">
        <w:rPr>
          <w:shd w:val="clear" w:color="auto" w:fill="FFFFFF"/>
        </w:rPr>
        <w:t>athyanarayana</w:t>
      </w:r>
      <w:proofErr w:type="spellEnd"/>
      <w:r w:rsidR="00D808E6" w:rsidRPr="001C2585">
        <w:rPr>
          <w:shd w:val="clear" w:color="auto" w:fill="FFFFFF"/>
        </w:rPr>
        <w:t xml:space="preserve">, </w:t>
      </w:r>
      <w:r w:rsidR="006F0E57" w:rsidRPr="001C2585">
        <w:rPr>
          <w:shd w:val="clear" w:color="auto" w:fill="FFFFFF"/>
        </w:rPr>
        <w:t>Fred Beckman, Anne Bradley,</w:t>
      </w:r>
      <w:r w:rsidR="000210D3">
        <w:rPr>
          <w:shd w:val="clear" w:color="auto" w:fill="FFFFFF"/>
        </w:rPr>
        <w:t xml:space="preserve"> Carmen Dudley</w:t>
      </w:r>
      <w:proofErr w:type="gramStart"/>
      <w:r w:rsidR="000210D3">
        <w:rPr>
          <w:shd w:val="clear" w:color="auto" w:fill="FFFFFF"/>
        </w:rPr>
        <w:t xml:space="preserve">, </w:t>
      </w:r>
      <w:r w:rsidR="006F0E57" w:rsidRPr="001C2585">
        <w:rPr>
          <w:shd w:val="clear" w:color="auto" w:fill="FFFFFF"/>
        </w:rPr>
        <w:t xml:space="preserve"> </w:t>
      </w:r>
      <w:proofErr w:type="spellStart"/>
      <w:r w:rsidR="006F0E57" w:rsidRPr="001C2585">
        <w:rPr>
          <w:shd w:val="clear" w:color="auto" w:fill="FFFFFF"/>
        </w:rPr>
        <w:t>Atul</w:t>
      </w:r>
      <w:proofErr w:type="spellEnd"/>
      <w:proofErr w:type="gramEnd"/>
      <w:r w:rsidR="006F0E57" w:rsidRPr="001C2585">
        <w:rPr>
          <w:shd w:val="clear" w:color="auto" w:fill="FFFFFF"/>
        </w:rPr>
        <w:t xml:space="preserve"> </w:t>
      </w:r>
      <w:proofErr w:type="spellStart"/>
      <w:r w:rsidR="006F0E57" w:rsidRPr="001C2585">
        <w:rPr>
          <w:shd w:val="clear" w:color="auto" w:fill="FFFFFF"/>
        </w:rPr>
        <w:t>Manacha</w:t>
      </w:r>
      <w:proofErr w:type="spellEnd"/>
      <w:r w:rsidR="006F0E57" w:rsidRPr="001C2585">
        <w:rPr>
          <w:shd w:val="clear" w:color="auto" w:fill="FFFFFF"/>
        </w:rPr>
        <w:t>, Patsy</w:t>
      </w:r>
      <w:r w:rsidR="009F69E9" w:rsidRPr="001C2585">
        <w:rPr>
          <w:shd w:val="clear" w:color="auto" w:fill="FFFFFF"/>
        </w:rPr>
        <w:t>.</w:t>
      </w:r>
    </w:p>
    <w:p w14:paraId="6670A26B" w14:textId="77777777" w:rsidR="000567C2" w:rsidRPr="00915C99" w:rsidRDefault="000567C2" w:rsidP="001C2C65">
      <w:pPr>
        <w:shd w:val="clear" w:color="auto" w:fill="FFFFFF"/>
        <w:rPr>
          <w:color w:val="000000"/>
          <w:highlight w:val="yellow"/>
        </w:rPr>
      </w:pPr>
    </w:p>
    <w:p w14:paraId="0ABAB351" w14:textId="7F1B1AE1" w:rsidR="005E504E" w:rsidRPr="000B6825" w:rsidRDefault="000B6825" w:rsidP="004F5419">
      <w:pPr>
        <w:outlineLvl w:val="0"/>
      </w:pPr>
      <w:r w:rsidRPr="000B6825">
        <w:rPr>
          <w:color w:val="000000"/>
        </w:rPr>
        <w:t>Baskar</w:t>
      </w:r>
      <w:r w:rsidR="00993E6E" w:rsidRPr="000B6825">
        <w:rPr>
          <w:color w:val="000000"/>
        </w:rPr>
        <w:t xml:space="preserve"> </w:t>
      </w:r>
      <w:r w:rsidR="00F12B44" w:rsidRPr="000B6825">
        <w:rPr>
          <w:color w:val="000000"/>
        </w:rPr>
        <w:t>led the meeting</w:t>
      </w:r>
      <w:r w:rsidRPr="000B6825">
        <w:rPr>
          <w:color w:val="000000"/>
        </w:rPr>
        <w:t xml:space="preserve">, </w:t>
      </w:r>
      <w:r>
        <w:rPr>
          <w:color w:val="000000"/>
        </w:rPr>
        <w:t>substituting for</w:t>
      </w:r>
      <w:r w:rsidRPr="000B6825">
        <w:rPr>
          <w:color w:val="000000"/>
        </w:rPr>
        <w:t xml:space="preserve"> Janet</w:t>
      </w:r>
      <w:r>
        <w:rPr>
          <w:color w:val="000000"/>
        </w:rPr>
        <w:t xml:space="preserve"> who</w:t>
      </w:r>
      <w:r w:rsidRPr="000B6825">
        <w:rPr>
          <w:color w:val="000000"/>
        </w:rPr>
        <w:t xml:space="preserve"> was ill.</w:t>
      </w:r>
      <w:r w:rsidR="00D000EF" w:rsidRPr="000B6825">
        <w:rPr>
          <w:color w:val="000000"/>
        </w:rPr>
        <w:t xml:space="preserve"> </w:t>
      </w:r>
      <w:r w:rsidR="004A3B83" w:rsidRPr="000B6825">
        <w:rPr>
          <w:color w:val="000000"/>
        </w:rPr>
        <w:t>H</w:t>
      </w:r>
      <w:r w:rsidR="00B46B8B" w:rsidRPr="000B6825">
        <w:rPr>
          <w:color w:val="000000"/>
        </w:rPr>
        <w:t>e</w:t>
      </w:r>
      <w:r w:rsidR="00D000EF" w:rsidRPr="000B6825">
        <w:rPr>
          <w:color w:val="000000"/>
        </w:rPr>
        <w:t xml:space="preserve"> </w:t>
      </w:r>
      <w:r w:rsidR="00D06852" w:rsidRPr="000B6825">
        <w:rPr>
          <w:color w:val="222222"/>
          <w:shd w:val="clear" w:color="auto" w:fill="FFFFFF"/>
        </w:rPr>
        <w:t xml:space="preserve">welcomed </w:t>
      </w:r>
      <w:r w:rsidR="000A5D2A" w:rsidRPr="000B6825">
        <w:rPr>
          <w:color w:val="222222"/>
          <w:shd w:val="clear" w:color="auto" w:fill="FFFFFF"/>
        </w:rPr>
        <w:t>g</w:t>
      </w:r>
      <w:r w:rsidR="00D06852" w:rsidRPr="000B6825">
        <w:rPr>
          <w:color w:val="222222"/>
          <w:shd w:val="clear" w:color="auto" w:fill="FFFFFF"/>
        </w:rPr>
        <w:t>uests</w:t>
      </w:r>
      <w:r w:rsidR="006040F2" w:rsidRPr="000B6825">
        <w:rPr>
          <w:color w:val="222222"/>
          <w:shd w:val="clear" w:color="auto" w:fill="FFFFFF"/>
        </w:rPr>
        <w:t xml:space="preserve"> including newcomers</w:t>
      </w:r>
      <w:r w:rsidR="00F12B44" w:rsidRPr="000B6825">
        <w:rPr>
          <w:color w:val="222222"/>
          <w:shd w:val="clear" w:color="auto" w:fill="FFFFFF"/>
        </w:rPr>
        <w:t>,</w:t>
      </w:r>
      <w:r w:rsidR="00D06852" w:rsidRPr="000B6825">
        <w:rPr>
          <w:color w:val="222222"/>
          <w:shd w:val="clear" w:color="auto" w:fill="FFFFFF"/>
        </w:rPr>
        <w:t xml:space="preserve"> </w:t>
      </w:r>
      <w:r w:rsidR="00F12B44" w:rsidRPr="000B6825">
        <w:rPr>
          <w:color w:val="000000"/>
        </w:rPr>
        <w:t>stated</w:t>
      </w:r>
      <w:r w:rsidR="003A737D" w:rsidRPr="000B6825">
        <w:t xml:space="preserve"> the club’s purpose</w:t>
      </w:r>
      <w:r w:rsidR="00AE7F04" w:rsidRPr="000B6825">
        <w:t xml:space="preserve"> &amp; objectives, </w:t>
      </w:r>
      <w:r w:rsidR="00452FC3" w:rsidRPr="000B6825">
        <w:rPr>
          <w:bCs/>
        </w:rPr>
        <w:t>dis</w:t>
      </w:r>
      <w:r w:rsidR="005E491F" w:rsidRPr="000B6825">
        <w:rPr>
          <w:bCs/>
        </w:rPr>
        <w:t>played</w:t>
      </w:r>
      <w:r w:rsidR="00EF1A6F" w:rsidRPr="000B6825">
        <w:rPr>
          <w:bCs/>
        </w:rPr>
        <w:t xml:space="preserve"> the BI Disclaimer</w:t>
      </w:r>
      <w:r w:rsidR="00993E6E" w:rsidRPr="000B6825">
        <w:rPr>
          <w:bCs/>
        </w:rPr>
        <w:t xml:space="preserve"> and </w:t>
      </w:r>
      <w:r w:rsidR="00F12B44" w:rsidRPr="000B6825">
        <w:rPr>
          <w:bCs/>
        </w:rPr>
        <w:t>followed the meeting agenda</w:t>
      </w:r>
      <w:r w:rsidR="00B5431F" w:rsidRPr="000B6825">
        <w:t>.</w:t>
      </w:r>
      <w:r w:rsidR="00AD215D" w:rsidRPr="000B6825">
        <w:t xml:space="preserve"> </w:t>
      </w:r>
    </w:p>
    <w:p w14:paraId="7A9D6C2A" w14:textId="77777777" w:rsidR="004F6A7A" w:rsidRPr="00915C99" w:rsidRDefault="004F6A7A" w:rsidP="004F6A7A">
      <w:pPr>
        <w:rPr>
          <w:rFonts w:asciiTheme="minorHAnsi" w:hAnsiTheme="minorHAnsi" w:cstheme="minorHAnsi"/>
          <w:b/>
          <w:highlight w:val="yellow"/>
        </w:rPr>
      </w:pPr>
    </w:p>
    <w:p w14:paraId="5FFAC891" w14:textId="624E41B5" w:rsidR="00B66D4C" w:rsidRPr="002642F4" w:rsidRDefault="001C14BB" w:rsidP="00B66D4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2642F4">
        <w:rPr>
          <w:rFonts w:asciiTheme="minorHAnsi" w:hAnsiTheme="minorHAnsi" w:cstheme="minorHAnsi"/>
          <w:b/>
        </w:rPr>
        <w:t xml:space="preserve">Secretary’s Report </w:t>
      </w:r>
      <w:r w:rsidR="00DC04FE" w:rsidRPr="002642F4">
        <w:rPr>
          <w:rFonts w:asciiTheme="minorHAnsi" w:hAnsiTheme="minorHAnsi" w:cstheme="minorHAnsi"/>
          <w:b/>
        </w:rPr>
        <w:t xml:space="preserve">– </w:t>
      </w:r>
      <w:r w:rsidR="00AE7F04" w:rsidRPr="002642F4">
        <w:rPr>
          <w:rFonts w:asciiTheme="minorHAnsi" w:hAnsiTheme="minorHAnsi" w:cstheme="minorHAnsi"/>
          <w:b/>
        </w:rPr>
        <w:t>Arvind</w:t>
      </w:r>
    </w:p>
    <w:p w14:paraId="190A28E3" w14:textId="1BCC1FC1" w:rsidR="00813E6B" w:rsidRPr="002642F4" w:rsidRDefault="00337F28" w:rsidP="00676688">
      <w:pPr>
        <w:ind w:left="360"/>
      </w:pPr>
      <w:r w:rsidRPr="002642F4">
        <w:rPr>
          <w:u w:val="single"/>
        </w:rPr>
        <w:t>Meeting M</w:t>
      </w:r>
      <w:r w:rsidR="00B66D4C" w:rsidRPr="002642F4">
        <w:rPr>
          <w:u w:val="single"/>
        </w:rPr>
        <w:t>inutes</w:t>
      </w:r>
      <w:r w:rsidR="00B66D4C" w:rsidRPr="002642F4">
        <w:t xml:space="preserve"> </w:t>
      </w:r>
      <w:r w:rsidR="00F86D44" w:rsidRPr="002642F4">
        <w:rPr>
          <w:u w:val="single"/>
        </w:rPr>
        <w:t>R</w:t>
      </w:r>
      <w:r w:rsidR="00B73BF2" w:rsidRPr="002642F4">
        <w:rPr>
          <w:u w:val="single"/>
        </w:rPr>
        <w:t>eport</w:t>
      </w:r>
      <w:r w:rsidR="00F86D44" w:rsidRPr="002642F4">
        <w:t xml:space="preserve"> (</w:t>
      </w:r>
      <w:r w:rsidR="00881439" w:rsidRPr="002642F4">
        <w:t>3</w:t>
      </w:r>
      <w:r w:rsidR="00F86D44" w:rsidRPr="002642F4">
        <w:t>/1</w:t>
      </w:r>
      <w:r w:rsidR="00881439" w:rsidRPr="002642F4">
        <w:t>2</w:t>
      </w:r>
      <w:r w:rsidR="00F86D44" w:rsidRPr="002642F4">
        <w:t>/2024)</w:t>
      </w:r>
      <w:r w:rsidR="00B73BF2" w:rsidRPr="002642F4">
        <w:t xml:space="preserve"> </w:t>
      </w:r>
      <w:r w:rsidR="008115F8" w:rsidRPr="002642F4">
        <w:t xml:space="preserve">was </w:t>
      </w:r>
      <w:r w:rsidR="00AE7F04" w:rsidRPr="002642F4">
        <w:t>presented by Arvind</w:t>
      </w:r>
      <w:r w:rsidR="00F13BD7" w:rsidRPr="002642F4">
        <w:t>.</w:t>
      </w:r>
      <w:r w:rsidR="00AE7F04" w:rsidRPr="002642F4">
        <w:t xml:space="preserve"> No</w:t>
      </w:r>
      <w:r w:rsidR="007E7C74" w:rsidRPr="002642F4">
        <w:t xml:space="preserve"> corrections</w:t>
      </w:r>
      <w:r w:rsidR="00D06852" w:rsidRPr="002642F4">
        <w:t xml:space="preserve"> were </w:t>
      </w:r>
      <w:r w:rsidR="00A0484A">
        <w:t>offered to</w:t>
      </w:r>
      <w:r w:rsidR="00D06852" w:rsidRPr="002642F4">
        <w:t xml:space="preserve"> the draft minutes.</w:t>
      </w:r>
      <w:r w:rsidR="00F13BD7" w:rsidRPr="002642F4">
        <w:t xml:space="preserve"> </w:t>
      </w:r>
      <w:r w:rsidR="00881439" w:rsidRPr="002642F4">
        <w:t xml:space="preserve">Members moved, seconded, and voted to approve the March minutes and file </w:t>
      </w:r>
      <w:proofErr w:type="gramStart"/>
      <w:r w:rsidR="00881439" w:rsidRPr="002642F4">
        <w:t xml:space="preserve">them  </w:t>
      </w:r>
      <w:r w:rsidR="00B66D4C" w:rsidRPr="002642F4">
        <w:t>in</w:t>
      </w:r>
      <w:proofErr w:type="gramEnd"/>
      <w:r w:rsidR="00B66D4C" w:rsidRPr="002642F4">
        <w:t xml:space="preserve"> the Bivio </w:t>
      </w:r>
      <w:r w:rsidR="00881439" w:rsidRPr="002642F4">
        <w:t xml:space="preserve">Minutes </w:t>
      </w:r>
      <w:r w:rsidR="00B66D4C" w:rsidRPr="002642F4">
        <w:t>folder.</w:t>
      </w:r>
      <w:r w:rsidR="00F4306C" w:rsidRPr="002642F4">
        <w:t xml:space="preserve">  </w:t>
      </w:r>
      <w:r w:rsidR="00192B2C" w:rsidRPr="002642F4">
        <w:t xml:space="preserve"> </w:t>
      </w:r>
    </w:p>
    <w:p w14:paraId="2786F7BE" w14:textId="77777777" w:rsidR="00183612" w:rsidRPr="002642F4" w:rsidRDefault="00183612" w:rsidP="00813E6B">
      <w:pPr>
        <w:ind w:left="360"/>
        <w:rPr>
          <w:rFonts w:asciiTheme="minorHAnsi" w:hAnsiTheme="minorHAnsi" w:cstheme="minorHAnsi"/>
        </w:rPr>
      </w:pPr>
    </w:p>
    <w:p w14:paraId="7FDAFCB3" w14:textId="17CA4E2A" w:rsidR="00183612" w:rsidRPr="006F3658" w:rsidRDefault="002032A4" w:rsidP="00D577B4">
      <w:pPr>
        <w:pStyle w:val="ListParagraph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</w:rPr>
      </w:pPr>
      <w:r w:rsidRPr="006F3658">
        <w:rPr>
          <w:b/>
        </w:rPr>
        <w:t>Treasurer’s Report</w:t>
      </w:r>
      <w:r w:rsidR="00183612" w:rsidRPr="006F3658">
        <w:t xml:space="preserve"> </w:t>
      </w:r>
      <w:r w:rsidR="00C211B9" w:rsidRPr="006F3658">
        <w:t>–</w:t>
      </w:r>
      <w:r w:rsidR="00183612" w:rsidRPr="006F3658">
        <w:t xml:space="preserve"> </w:t>
      </w:r>
      <w:r w:rsidR="00D50BF6" w:rsidRPr="006F3658">
        <w:rPr>
          <w:b/>
        </w:rPr>
        <w:t>Gladys</w:t>
      </w:r>
      <w:r w:rsidR="004A3B83" w:rsidRPr="006F3658">
        <w:rPr>
          <w:b/>
        </w:rPr>
        <w:t xml:space="preserve"> and Ty</w:t>
      </w:r>
    </w:p>
    <w:tbl>
      <w:tblPr>
        <w:tblW w:w="0" w:type="auto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00"/>
      </w:tblGrid>
      <w:tr w:rsidR="00762E2A" w:rsidRPr="00762E2A" w14:paraId="680761FA" w14:textId="77777777" w:rsidTr="00762E2A">
        <w:trPr>
          <w:jc w:val="center"/>
        </w:trPr>
        <w:tc>
          <w:tcPr>
            <w:tcW w:w="0" w:type="auto"/>
            <w:shd w:val="clear" w:color="auto" w:fill="FFFFFF"/>
            <w:noWrap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1A30EEB" w14:textId="3E3D00AC" w:rsidR="00762E2A" w:rsidRDefault="00D50BF6" w:rsidP="00762E2A">
            <w:pPr>
              <w:ind w:left="240"/>
              <w:outlineLvl w:val="0"/>
              <w:rPr>
                <w:color w:val="000000"/>
              </w:rPr>
            </w:pPr>
            <w:r w:rsidRPr="00762E2A">
              <w:rPr>
                <w:color w:val="000000"/>
              </w:rPr>
              <w:t>Gladys</w:t>
            </w:r>
            <w:r w:rsidR="00C211B9" w:rsidRPr="00762E2A">
              <w:rPr>
                <w:color w:val="000000"/>
              </w:rPr>
              <w:t xml:space="preserve"> presented the Treasurer’s Report</w:t>
            </w:r>
            <w:r w:rsidR="005D449C" w:rsidRPr="00762E2A">
              <w:rPr>
                <w:color w:val="000000"/>
              </w:rPr>
              <w:t xml:space="preserve">, </w:t>
            </w:r>
            <w:r w:rsidR="00762E2A" w:rsidRPr="00762E2A">
              <w:rPr>
                <w:color w:val="000000"/>
              </w:rPr>
              <w:t xml:space="preserve">primarily </w:t>
            </w:r>
            <w:r w:rsidR="00762E2A">
              <w:rPr>
                <w:color w:val="000000"/>
              </w:rPr>
              <w:t xml:space="preserve">the </w:t>
            </w:r>
            <w:r w:rsidR="00762E2A" w:rsidRPr="00762E2A">
              <w:rPr>
                <w:color w:val="000000"/>
              </w:rPr>
              <w:t>Club’s portfolio and cash positions as of April 8, 20</w:t>
            </w:r>
            <w:r w:rsidR="00762E2A">
              <w:rPr>
                <w:color w:val="000000"/>
              </w:rPr>
              <w:t xml:space="preserve">24, </w:t>
            </w:r>
            <w:r w:rsidR="00762E2A" w:rsidRPr="00762E2A">
              <w:rPr>
                <w:color w:val="000000"/>
              </w:rPr>
              <w:t xml:space="preserve">shown in the </w:t>
            </w:r>
            <w:r w:rsidR="006F3658" w:rsidRPr="00762E2A">
              <w:rPr>
                <w:color w:val="000000"/>
              </w:rPr>
              <w:t>in Bivio</w:t>
            </w:r>
            <w:r w:rsidR="00762E2A" w:rsidRPr="00762E2A">
              <w:rPr>
                <w:color w:val="000000"/>
              </w:rPr>
              <w:t xml:space="preserve"> Valuation report</w:t>
            </w:r>
            <w:r w:rsidR="006F3658" w:rsidRPr="00762E2A">
              <w:rPr>
                <w:color w:val="000000"/>
              </w:rPr>
              <w:t xml:space="preserve">. Members </w:t>
            </w:r>
            <w:r w:rsidR="00762E2A" w:rsidRPr="00762E2A">
              <w:rPr>
                <w:color w:val="000000"/>
              </w:rPr>
              <w:t xml:space="preserve">noted the club had </w:t>
            </w:r>
            <w:r w:rsidR="00B9202B">
              <w:rPr>
                <w:color w:val="000000"/>
              </w:rPr>
              <w:t>$</w:t>
            </w:r>
            <w:r w:rsidR="00762E2A" w:rsidRPr="00762E2A">
              <w:rPr>
                <w:color w:val="000000"/>
              </w:rPr>
              <w:t>2,892.51</w:t>
            </w:r>
            <w:r w:rsidR="00762E2A">
              <w:rPr>
                <w:color w:val="000000"/>
              </w:rPr>
              <w:t xml:space="preserve"> in cash. The report was accepted.</w:t>
            </w:r>
          </w:p>
          <w:p w14:paraId="42AFA986" w14:textId="20A3B4CD" w:rsidR="00762E2A" w:rsidRPr="00762E2A" w:rsidRDefault="00762E2A" w:rsidP="00762E2A">
            <w:pPr>
              <w:ind w:left="240"/>
              <w:outlineLvl w:val="0"/>
              <w:rPr>
                <w:color w:val="000000"/>
              </w:rPr>
            </w:pPr>
          </w:p>
        </w:tc>
      </w:tr>
    </w:tbl>
    <w:p w14:paraId="46D66AFF" w14:textId="69F5A006" w:rsidR="00D9607D" w:rsidRPr="00B43FCD" w:rsidRDefault="00D9607D" w:rsidP="00D577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</w:rPr>
      </w:pPr>
      <w:r w:rsidRPr="00B43FCD">
        <w:rPr>
          <w:rFonts w:asciiTheme="minorHAnsi" w:hAnsiTheme="minorHAnsi" w:cstheme="minorHAnsi"/>
          <w:b/>
        </w:rPr>
        <w:t xml:space="preserve">Stock and Stock Watcher Rotation. </w:t>
      </w:r>
      <w:r w:rsidRPr="00B43FCD">
        <w:rPr>
          <w:rFonts w:asciiTheme="minorHAnsi" w:hAnsiTheme="minorHAnsi" w:cstheme="minorHAnsi"/>
          <w:b/>
        </w:rPr>
        <w:br/>
      </w:r>
      <w:r w:rsidRPr="00B43FCD">
        <w:rPr>
          <w:rFonts w:asciiTheme="minorHAnsi" w:hAnsiTheme="minorHAnsi" w:cstheme="minorHAnsi"/>
        </w:rPr>
        <w:t xml:space="preserve">Members were </w:t>
      </w:r>
      <w:r w:rsidR="00FC3F18">
        <w:rPr>
          <w:rFonts w:asciiTheme="minorHAnsi" w:hAnsiTheme="minorHAnsi" w:cstheme="minorHAnsi"/>
        </w:rPr>
        <w:t>assigned</w:t>
      </w:r>
      <w:r w:rsidRPr="00B43FCD">
        <w:rPr>
          <w:rFonts w:asciiTheme="minorHAnsi" w:hAnsiTheme="minorHAnsi" w:cstheme="minorHAnsi"/>
        </w:rPr>
        <w:t xml:space="preserve"> numbers and, as their number was called, chose the</w:t>
      </w:r>
      <w:r w:rsidR="00FC3F18">
        <w:rPr>
          <w:rFonts w:asciiTheme="minorHAnsi" w:hAnsiTheme="minorHAnsi" w:cstheme="minorHAnsi"/>
        </w:rPr>
        <w:t>ir</w:t>
      </w:r>
      <w:r w:rsidRPr="00B43FCD">
        <w:rPr>
          <w:rFonts w:asciiTheme="minorHAnsi" w:hAnsiTheme="minorHAnsi" w:cstheme="minorHAnsi"/>
        </w:rPr>
        <w:t xml:space="preserve"> new stock from the MicNova Portfolio. The new assignments take effect for the May meeting. Please see the Updated Stock Watcher Table, below.</w:t>
      </w:r>
    </w:p>
    <w:p w14:paraId="13702F6F" w14:textId="77777777" w:rsidR="00D9607D" w:rsidRPr="00D9607D" w:rsidRDefault="00D9607D" w:rsidP="00FC3F18">
      <w:pPr>
        <w:pStyle w:val="ListParagraph"/>
        <w:ind w:left="360"/>
        <w:rPr>
          <w:rFonts w:asciiTheme="minorHAnsi" w:hAnsiTheme="minorHAnsi" w:cstheme="minorHAnsi"/>
          <w:b/>
          <w:i/>
          <w:highlight w:val="yellow"/>
        </w:rPr>
      </w:pPr>
    </w:p>
    <w:p w14:paraId="330F408F" w14:textId="5564D989" w:rsidR="007E30DE" w:rsidRPr="00FC3F18" w:rsidRDefault="00625CCA" w:rsidP="00D577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</w:rPr>
      </w:pPr>
      <w:r w:rsidRPr="00FC3F18">
        <w:rPr>
          <w:rFonts w:asciiTheme="minorHAnsi" w:hAnsiTheme="minorHAnsi" w:cstheme="minorHAnsi"/>
          <w:b/>
        </w:rPr>
        <w:t xml:space="preserve">Education &amp; </w:t>
      </w:r>
      <w:r w:rsidR="008E6F8B" w:rsidRPr="00FC3F18">
        <w:rPr>
          <w:rFonts w:asciiTheme="minorHAnsi" w:hAnsiTheme="minorHAnsi" w:cstheme="minorHAnsi"/>
          <w:b/>
        </w:rPr>
        <w:t xml:space="preserve">New </w:t>
      </w:r>
      <w:r w:rsidRPr="00FC3F18">
        <w:rPr>
          <w:rFonts w:asciiTheme="minorHAnsi" w:hAnsiTheme="minorHAnsi" w:cstheme="minorHAnsi"/>
          <w:b/>
        </w:rPr>
        <w:t>Stock</w:t>
      </w:r>
      <w:r w:rsidR="00D82055" w:rsidRPr="00FC3F18">
        <w:rPr>
          <w:rFonts w:asciiTheme="minorHAnsi" w:hAnsiTheme="minorHAnsi" w:cstheme="minorHAnsi"/>
          <w:b/>
        </w:rPr>
        <w:t xml:space="preserve"> Presentation Timetable for </w:t>
      </w:r>
      <w:r w:rsidR="00F80018" w:rsidRPr="00FC3F18">
        <w:rPr>
          <w:rFonts w:asciiTheme="minorHAnsi" w:hAnsiTheme="minorHAnsi" w:cstheme="minorHAnsi"/>
          <w:b/>
        </w:rPr>
        <w:t>2024</w:t>
      </w:r>
      <w:r w:rsidR="00992B61" w:rsidRPr="00FC3F18">
        <w:rPr>
          <w:rFonts w:asciiTheme="minorHAnsi" w:hAnsiTheme="minorHAnsi" w:cstheme="minorHAnsi"/>
          <w:b/>
        </w:rPr>
        <w:t xml:space="preserve"> </w:t>
      </w:r>
      <w:r w:rsidR="001A7E68" w:rsidRPr="00FC3F18">
        <w:rPr>
          <w:rFonts w:asciiTheme="minorHAnsi" w:hAnsiTheme="minorHAnsi" w:cstheme="minorHAnsi"/>
          <w:b/>
        </w:rPr>
        <w:t>–</w:t>
      </w:r>
      <w:r w:rsidR="00FC3F18" w:rsidRPr="00FC3F18">
        <w:rPr>
          <w:rFonts w:asciiTheme="minorHAnsi" w:hAnsiTheme="minorHAnsi" w:cstheme="minorHAnsi"/>
          <w:b/>
        </w:rPr>
        <w:t>Baskar</w:t>
      </w:r>
    </w:p>
    <w:p w14:paraId="37B5D0E5" w14:textId="046DF2EB" w:rsidR="00E5020F" w:rsidRPr="00FC3F18" w:rsidRDefault="008801DF" w:rsidP="00E5020F">
      <w:pPr>
        <w:shd w:val="clear" w:color="auto" w:fill="FFFFFF"/>
        <w:ind w:left="360"/>
        <w:rPr>
          <w:color w:val="000000"/>
        </w:rPr>
      </w:pPr>
      <w:r w:rsidRPr="00FC3F18">
        <w:rPr>
          <w:color w:val="000000"/>
        </w:rPr>
        <w:t>Partners</w:t>
      </w:r>
      <w:r w:rsidR="00E5020F" w:rsidRPr="00FC3F18">
        <w:rPr>
          <w:color w:val="000000"/>
        </w:rPr>
        <w:t xml:space="preserve"> are </w:t>
      </w:r>
      <w:r w:rsidR="00FC3F18" w:rsidRPr="00FC3F18">
        <w:rPr>
          <w:color w:val="000000"/>
        </w:rPr>
        <w:t>encouraged</w:t>
      </w:r>
      <w:r w:rsidR="00D82055" w:rsidRPr="00FC3F18">
        <w:rPr>
          <w:color w:val="000000"/>
        </w:rPr>
        <w:t xml:space="preserve"> to identify their </w:t>
      </w:r>
      <w:r w:rsidR="00286D0A" w:rsidRPr="00FC3F18">
        <w:rPr>
          <w:color w:val="000000"/>
        </w:rPr>
        <w:t>2024</w:t>
      </w:r>
      <w:r w:rsidR="00E5020F" w:rsidRPr="00FC3F18">
        <w:rPr>
          <w:color w:val="000000"/>
        </w:rPr>
        <w:t xml:space="preserve"> Education and Stock Presentation titles </w:t>
      </w:r>
      <w:r w:rsidR="00625CCA" w:rsidRPr="00FC3F18">
        <w:rPr>
          <w:color w:val="000000"/>
        </w:rPr>
        <w:t xml:space="preserve">for the next </w:t>
      </w:r>
      <w:r w:rsidR="0021623D" w:rsidRPr="00FC3F18">
        <w:rPr>
          <w:color w:val="000000"/>
        </w:rPr>
        <w:t xml:space="preserve">3 </w:t>
      </w:r>
      <w:r w:rsidR="00E5020F" w:rsidRPr="00FC3F18">
        <w:rPr>
          <w:color w:val="000000"/>
        </w:rPr>
        <w:t xml:space="preserve">months in advance, so that Carol </w:t>
      </w:r>
      <w:proofErr w:type="spellStart"/>
      <w:r w:rsidR="00E5020F" w:rsidRPr="00FC3F18">
        <w:rPr>
          <w:color w:val="000000"/>
        </w:rPr>
        <w:t>Cuddihy</w:t>
      </w:r>
      <w:proofErr w:type="spellEnd"/>
      <w:r w:rsidR="00E5020F" w:rsidRPr="00FC3F18">
        <w:rPr>
          <w:color w:val="000000"/>
        </w:rPr>
        <w:t xml:space="preserve"> can submit them onto our BI webpage</w:t>
      </w:r>
      <w:r w:rsidR="00625CCA" w:rsidRPr="00FC3F18">
        <w:rPr>
          <w:color w:val="000000"/>
        </w:rPr>
        <w:t xml:space="preserve">. </w:t>
      </w:r>
    </w:p>
    <w:p w14:paraId="0F20D286" w14:textId="77777777" w:rsidR="00C647DD" w:rsidRPr="00915C99" w:rsidRDefault="00C647DD" w:rsidP="00E5020F">
      <w:pPr>
        <w:shd w:val="clear" w:color="auto" w:fill="FFFFFF"/>
        <w:ind w:left="360"/>
        <w:rPr>
          <w:rFonts w:asciiTheme="minorHAnsi" w:hAnsiTheme="minorHAnsi" w:cstheme="minorHAnsi"/>
          <w:color w:val="000000"/>
          <w:highlight w:val="yellow"/>
        </w:rPr>
      </w:pPr>
    </w:p>
    <w:p w14:paraId="259A74CD" w14:textId="1FAE427E" w:rsidR="00156E7E" w:rsidRPr="005C650E" w:rsidRDefault="00E263CA" w:rsidP="00D577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C650E">
        <w:rPr>
          <w:rFonts w:asciiTheme="minorHAnsi" w:hAnsiTheme="minorHAnsi" w:cstheme="minorHAnsi"/>
          <w:b/>
        </w:rPr>
        <w:t>Education:</w:t>
      </w:r>
      <w:r w:rsidR="004D1547" w:rsidRPr="005C650E">
        <w:rPr>
          <w:rFonts w:asciiTheme="minorHAnsi" w:hAnsiTheme="minorHAnsi" w:cstheme="minorHAnsi"/>
          <w:b/>
        </w:rPr>
        <w:t xml:space="preserve"> </w:t>
      </w:r>
      <w:r w:rsidR="00990F22" w:rsidRPr="005C650E">
        <w:rPr>
          <w:rFonts w:asciiTheme="minorHAnsi" w:hAnsiTheme="minorHAnsi" w:cstheme="minorHAnsi"/>
          <w:b/>
        </w:rPr>
        <w:t>“</w:t>
      </w:r>
      <w:r w:rsidR="00697A81" w:rsidRPr="005C650E">
        <w:rPr>
          <w:rFonts w:asciiTheme="minorHAnsi" w:hAnsiTheme="minorHAnsi" w:cstheme="minorHAnsi"/>
          <w:b/>
        </w:rPr>
        <w:t>How to Complete an SSG for a Company with Negative Earnings</w:t>
      </w:r>
      <w:r w:rsidR="00624A70" w:rsidRPr="005C650E">
        <w:rPr>
          <w:rFonts w:asciiTheme="minorHAnsi" w:hAnsiTheme="minorHAnsi" w:cstheme="minorHAnsi"/>
          <w:b/>
        </w:rPr>
        <w:t>”</w:t>
      </w:r>
      <w:r w:rsidR="004C5FB7" w:rsidRPr="005C650E">
        <w:rPr>
          <w:rFonts w:asciiTheme="minorHAnsi" w:hAnsiTheme="minorHAnsi" w:cstheme="minorHAnsi"/>
          <w:b/>
        </w:rPr>
        <w:t xml:space="preserve"> </w:t>
      </w:r>
      <w:r w:rsidR="00990F22" w:rsidRPr="005C650E">
        <w:rPr>
          <w:rFonts w:asciiTheme="minorHAnsi" w:hAnsiTheme="minorHAnsi" w:cstheme="minorHAnsi"/>
          <w:b/>
        </w:rPr>
        <w:t>–</w:t>
      </w:r>
      <w:r w:rsidR="004C5FB7" w:rsidRPr="005C650E">
        <w:rPr>
          <w:rFonts w:asciiTheme="minorHAnsi" w:hAnsiTheme="minorHAnsi" w:cstheme="minorHAnsi"/>
          <w:b/>
        </w:rPr>
        <w:t xml:space="preserve"> </w:t>
      </w:r>
      <w:r w:rsidR="005D449C" w:rsidRPr="005C650E">
        <w:rPr>
          <w:rFonts w:asciiTheme="minorHAnsi" w:hAnsiTheme="minorHAnsi" w:cstheme="minorHAnsi"/>
          <w:b/>
        </w:rPr>
        <w:t>by</w:t>
      </w:r>
      <w:r w:rsidR="00990F22" w:rsidRPr="005C650E">
        <w:rPr>
          <w:rFonts w:asciiTheme="minorHAnsi" w:hAnsiTheme="minorHAnsi" w:cstheme="minorHAnsi"/>
          <w:b/>
        </w:rPr>
        <w:t xml:space="preserve"> </w:t>
      </w:r>
      <w:r w:rsidR="00697A81" w:rsidRPr="005C650E">
        <w:rPr>
          <w:rFonts w:asciiTheme="minorHAnsi" w:hAnsiTheme="minorHAnsi" w:cstheme="minorHAnsi"/>
          <w:b/>
        </w:rPr>
        <w:t>Baskar for Maskey</w:t>
      </w:r>
    </w:p>
    <w:p w14:paraId="4FD4C9B2" w14:textId="50911D5C" w:rsidR="003B57CC" w:rsidRPr="00915C99" w:rsidRDefault="00697A81" w:rsidP="003B57CC">
      <w:pPr>
        <w:ind w:left="360"/>
      </w:pPr>
      <w:r w:rsidRPr="005C650E">
        <w:t>Baskar</w:t>
      </w:r>
      <w:r w:rsidR="00156E7E" w:rsidRPr="005C650E">
        <w:t xml:space="preserve"> presented </w:t>
      </w:r>
      <w:r w:rsidR="003B57CC" w:rsidRPr="005C650E">
        <w:t>slides, adapted from a</w:t>
      </w:r>
      <w:r w:rsidR="00AF2C6A" w:rsidRPr="005C650E">
        <w:t>n excellent</w:t>
      </w:r>
      <w:r w:rsidR="003B57CC" w:rsidRPr="005C650E">
        <w:t xml:space="preserve"> June 2021 presentation by Better Investing’s Ken Kavula, </w:t>
      </w:r>
      <w:r w:rsidRPr="005C650E">
        <w:t>on using the SSG tool</w:t>
      </w:r>
      <w:r w:rsidR="003B57CC" w:rsidRPr="005C650E">
        <w:t xml:space="preserve"> to estimate sales and </w:t>
      </w:r>
      <w:proofErr w:type="gramStart"/>
      <w:r w:rsidR="003B57CC" w:rsidRPr="005C650E">
        <w:t>earnings</w:t>
      </w:r>
      <w:r w:rsidRPr="005C650E">
        <w:t xml:space="preserve">  when</w:t>
      </w:r>
      <w:proofErr w:type="gramEnd"/>
      <w:r w:rsidRPr="005C650E">
        <w:t xml:space="preserve"> </w:t>
      </w:r>
      <w:r w:rsidR="003B57CC" w:rsidRPr="005C650E">
        <w:t>a</w:t>
      </w:r>
      <w:r w:rsidRPr="005C650E">
        <w:t xml:space="preserve"> company has reported a year of negative sales and/or earnings. </w:t>
      </w:r>
      <w:r w:rsidR="00156E7E" w:rsidRPr="005C650E">
        <w:t xml:space="preserve"> </w:t>
      </w:r>
      <w:r w:rsidR="003B57CC" w:rsidRPr="005C650E">
        <w:t>The caveats are: the company had several years of positive sales and earnings before the negative year; there</w:t>
      </w:r>
      <w:r w:rsidR="003B57CC">
        <w:t xml:space="preserve"> is evidence the company is recovering, and the person doing the estimates is confident the company is a going concern.</w:t>
      </w:r>
    </w:p>
    <w:p w14:paraId="073666F8" w14:textId="60DF46FA" w:rsidR="00254BD1" w:rsidRPr="00915C99" w:rsidRDefault="00753A7B" w:rsidP="00753A7B">
      <w:pPr>
        <w:ind w:left="360"/>
        <w:rPr>
          <w:highlight w:val="yellow"/>
        </w:rPr>
      </w:pPr>
      <w:r w:rsidRPr="00915C99">
        <w:rPr>
          <w:highlight w:val="yellow"/>
        </w:rPr>
        <w:t xml:space="preserve"> </w:t>
      </w:r>
      <w:r w:rsidR="00F80018" w:rsidRPr="00915C99">
        <w:rPr>
          <w:highlight w:val="yellow"/>
        </w:rPr>
        <w:t xml:space="preserve"> </w:t>
      </w:r>
      <w:r w:rsidR="00C9407C" w:rsidRPr="00915C99">
        <w:rPr>
          <w:highlight w:val="yellow"/>
        </w:rPr>
        <w:t xml:space="preserve"> </w:t>
      </w:r>
    </w:p>
    <w:p w14:paraId="66E48455" w14:textId="63E3D146" w:rsidR="00A97795" w:rsidRPr="0063746F" w:rsidRDefault="00B66D4C" w:rsidP="00945E97">
      <w:pPr>
        <w:numPr>
          <w:ilvl w:val="0"/>
          <w:numId w:val="1"/>
        </w:numPr>
        <w:rPr>
          <w:i/>
        </w:rPr>
      </w:pPr>
      <w:r w:rsidRPr="0063746F">
        <w:rPr>
          <w:b/>
        </w:rPr>
        <w:t>New Stock P</w:t>
      </w:r>
      <w:r w:rsidR="008653DD" w:rsidRPr="0063746F">
        <w:rPr>
          <w:b/>
        </w:rPr>
        <w:t>resentation</w:t>
      </w:r>
      <w:r w:rsidR="00210217" w:rsidRPr="0063746F">
        <w:rPr>
          <w:b/>
        </w:rPr>
        <w:t>:</w:t>
      </w:r>
      <w:r w:rsidR="004F336F" w:rsidRPr="0063746F">
        <w:rPr>
          <w:b/>
        </w:rPr>
        <w:t xml:space="preserve"> </w:t>
      </w:r>
      <w:r w:rsidR="00D4771B" w:rsidRPr="0063746F">
        <w:rPr>
          <w:b/>
          <w:bCs/>
          <w:color w:val="222222"/>
        </w:rPr>
        <w:t>“</w:t>
      </w:r>
      <w:proofErr w:type="spellStart"/>
      <w:r w:rsidR="0063746F" w:rsidRPr="0063746F">
        <w:rPr>
          <w:b/>
          <w:bCs/>
          <w:color w:val="222222"/>
        </w:rPr>
        <w:t>Iradimed</w:t>
      </w:r>
      <w:proofErr w:type="spellEnd"/>
      <w:r w:rsidR="0063746F" w:rsidRPr="0063746F">
        <w:rPr>
          <w:b/>
          <w:bCs/>
          <w:color w:val="222222"/>
        </w:rPr>
        <w:t xml:space="preserve"> Corp</w:t>
      </w:r>
      <w:r w:rsidR="0047151B" w:rsidRPr="0063746F">
        <w:rPr>
          <w:b/>
          <w:bCs/>
          <w:color w:val="222222"/>
        </w:rPr>
        <w:t>” (</w:t>
      </w:r>
      <w:r w:rsidR="00D4771B" w:rsidRPr="0063746F">
        <w:rPr>
          <w:b/>
          <w:bCs/>
          <w:color w:val="222222"/>
          <w:sz w:val="22"/>
          <w:szCs w:val="22"/>
        </w:rPr>
        <w:t xml:space="preserve">Nasdaq - </w:t>
      </w:r>
      <w:r w:rsidR="0063746F" w:rsidRPr="0063746F">
        <w:rPr>
          <w:b/>
          <w:bCs/>
          <w:color w:val="222222"/>
          <w:sz w:val="22"/>
          <w:szCs w:val="22"/>
        </w:rPr>
        <w:t>IRMD</w:t>
      </w:r>
      <w:r w:rsidR="0047151B" w:rsidRPr="0063746F">
        <w:rPr>
          <w:b/>
          <w:bCs/>
          <w:color w:val="222222"/>
        </w:rPr>
        <w:t xml:space="preserve">) </w:t>
      </w:r>
      <w:r w:rsidR="00D4771B" w:rsidRPr="0063746F">
        <w:rPr>
          <w:b/>
          <w:bCs/>
          <w:color w:val="222222"/>
        </w:rPr>
        <w:t>–</w:t>
      </w:r>
      <w:r w:rsidR="0047151B" w:rsidRPr="0063746F">
        <w:rPr>
          <w:b/>
          <w:bCs/>
          <w:color w:val="222222"/>
        </w:rPr>
        <w:t xml:space="preserve"> </w:t>
      </w:r>
      <w:r w:rsidR="00B36848" w:rsidRPr="0063746F">
        <w:rPr>
          <w:b/>
        </w:rPr>
        <w:t>by</w:t>
      </w:r>
      <w:r w:rsidR="00D4771B" w:rsidRPr="0063746F">
        <w:rPr>
          <w:b/>
        </w:rPr>
        <w:t xml:space="preserve"> </w:t>
      </w:r>
      <w:r w:rsidR="0063746F" w:rsidRPr="0063746F">
        <w:rPr>
          <w:b/>
        </w:rPr>
        <w:t>Ty Hughes</w:t>
      </w:r>
      <w:r w:rsidR="00B36848" w:rsidRPr="0063746F">
        <w:rPr>
          <w:b/>
        </w:rPr>
        <w:t xml:space="preserve"> </w:t>
      </w:r>
    </w:p>
    <w:p w14:paraId="52C32239" w14:textId="4D9815FA" w:rsidR="004324CA" w:rsidRPr="00915C99" w:rsidRDefault="0063746F" w:rsidP="00CE152F">
      <w:pPr>
        <w:ind w:left="360"/>
        <w:rPr>
          <w:bCs/>
          <w:color w:val="222222"/>
          <w:highlight w:val="yellow"/>
        </w:rPr>
      </w:pPr>
      <w:r w:rsidRPr="0063746F">
        <w:rPr>
          <w:bCs/>
          <w:color w:val="222222"/>
        </w:rPr>
        <w:t>Ty</w:t>
      </w:r>
      <w:r w:rsidR="004D10F9" w:rsidRPr="0063746F">
        <w:rPr>
          <w:bCs/>
          <w:color w:val="222222"/>
        </w:rPr>
        <w:t xml:space="preserve"> </w:t>
      </w:r>
      <w:r w:rsidR="004D10F9" w:rsidRPr="003D4C29">
        <w:rPr>
          <w:bCs/>
          <w:color w:val="222222"/>
        </w:rPr>
        <w:t xml:space="preserve">presented </w:t>
      </w:r>
      <w:r w:rsidR="00826CEC" w:rsidRPr="003D4C29">
        <w:rPr>
          <w:bCs/>
          <w:color w:val="222222"/>
        </w:rPr>
        <w:t>a</w:t>
      </w:r>
      <w:r w:rsidR="004D10F9" w:rsidRPr="003D4C29">
        <w:rPr>
          <w:bCs/>
          <w:color w:val="222222"/>
        </w:rPr>
        <w:t xml:space="preserve"> new stock</w:t>
      </w:r>
      <w:r w:rsidR="00826CEC" w:rsidRPr="003D4C29">
        <w:rPr>
          <w:bCs/>
          <w:color w:val="222222"/>
        </w:rPr>
        <w:t>,</w:t>
      </w:r>
      <w:r w:rsidR="004D10F9" w:rsidRPr="003D4C29">
        <w:rPr>
          <w:b/>
          <w:bCs/>
          <w:color w:val="222222"/>
        </w:rPr>
        <w:t xml:space="preserve"> </w:t>
      </w:r>
      <w:proofErr w:type="spellStart"/>
      <w:r w:rsidR="00826CEC" w:rsidRPr="003D4C29">
        <w:rPr>
          <w:bCs/>
          <w:color w:val="222222"/>
        </w:rPr>
        <w:t>Iradimed</w:t>
      </w:r>
      <w:proofErr w:type="spellEnd"/>
      <w:r w:rsidR="00826CEC" w:rsidRPr="003D4C29">
        <w:rPr>
          <w:bCs/>
          <w:color w:val="222222"/>
        </w:rPr>
        <w:t xml:space="preserve"> (IRMD),</w:t>
      </w:r>
      <w:r w:rsidR="00740717" w:rsidRPr="003D4C29">
        <w:rPr>
          <w:bCs/>
          <w:color w:val="222222"/>
        </w:rPr>
        <w:t xml:space="preserve"> </w:t>
      </w:r>
      <w:r w:rsidR="00826CEC" w:rsidRPr="003D4C29">
        <w:rPr>
          <w:bCs/>
          <w:color w:val="222222"/>
        </w:rPr>
        <w:t>which is</w:t>
      </w:r>
      <w:r w:rsidR="00740717" w:rsidRPr="003D4C29">
        <w:rPr>
          <w:bCs/>
          <w:color w:val="222222"/>
        </w:rPr>
        <w:t xml:space="preserve"> </w:t>
      </w:r>
      <w:r w:rsidR="00826CEC" w:rsidRPr="003D4C29">
        <w:rPr>
          <w:bCs/>
          <w:color w:val="222222"/>
        </w:rPr>
        <w:t>very small (&lt; $1B) medical devices company.</w:t>
      </w:r>
      <w:r w:rsidR="00F511C6" w:rsidRPr="003D4C29">
        <w:rPr>
          <w:bCs/>
          <w:color w:val="222222"/>
        </w:rPr>
        <w:t xml:space="preserve"> </w:t>
      </w:r>
      <w:proofErr w:type="gramStart"/>
      <w:r w:rsidR="00826CEC" w:rsidRPr="003D4C29">
        <w:rPr>
          <w:bCs/>
          <w:color w:val="222222"/>
        </w:rPr>
        <w:t>which</w:t>
      </w:r>
      <w:proofErr w:type="gramEnd"/>
      <w:r w:rsidR="00826CEC" w:rsidRPr="003D4C29">
        <w:rPr>
          <w:bCs/>
          <w:color w:val="222222"/>
        </w:rPr>
        <w:t xml:space="preserve"> makes a plastics-based Magnetic Resonance Imaging (MRI) compatible  non-magnetic, intravenous (IV) infusion pump system and MRI compatible patient vital signs monitoring system</w:t>
      </w:r>
      <w:r w:rsidR="00F511C6" w:rsidRPr="003D4C29">
        <w:rPr>
          <w:bCs/>
          <w:color w:val="222222"/>
        </w:rPr>
        <w:t xml:space="preserve">. </w:t>
      </w:r>
      <w:r w:rsidR="00826CEC" w:rsidRPr="003D4C29">
        <w:rPr>
          <w:bCs/>
          <w:color w:val="222222"/>
        </w:rPr>
        <w:t xml:space="preserve">Non-magnetic MRI-compatible devices </w:t>
      </w:r>
      <w:r w:rsidR="003D4C29" w:rsidRPr="003D4C29">
        <w:rPr>
          <w:bCs/>
          <w:color w:val="222222"/>
        </w:rPr>
        <w:t xml:space="preserve">are sold to hospitals and acute care facilities in the US and internationally, and are deemed safer </w:t>
      </w:r>
      <w:r w:rsidR="003D4C29">
        <w:rPr>
          <w:bCs/>
          <w:color w:val="222222"/>
        </w:rPr>
        <w:t xml:space="preserve">for patients </w:t>
      </w:r>
      <w:r w:rsidR="003D4C29" w:rsidRPr="003D4C29">
        <w:rPr>
          <w:bCs/>
          <w:color w:val="222222"/>
        </w:rPr>
        <w:t xml:space="preserve">and easier to handle by medical staff. </w:t>
      </w:r>
      <w:r w:rsidR="003E2F0A" w:rsidRPr="003D4C29">
        <w:rPr>
          <w:bCs/>
          <w:color w:val="222222"/>
        </w:rPr>
        <w:t xml:space="preserve"> C</w:t>
      </w:r>
      <w:r w:rsidR="00D16E27" w:rsidRPr="003D4C29">
        <w:rPr>
          <w:bCs/>
          <w:color w:val="222222"/>
        </w:rPr>
        <w:t xml:space="preserve">urrent PE is </w:t>
      </w:r>
      <w:r w:rsidR="003D4C29" w:rsidRPr="003D4C29">
        <w:rPr>
          <w:bCs/>
          <w:color w:val="222222"/>
        </w:rPr>
        <w:t>about 30</w:t>
      </w:r>
      <w:r w:rsidR="00D16E27" w:rsidRPr="003D4C29">
        <w:rPr>
          <w:bCs/>
          <w:color w:val="222222"/>
        </w:rPr>
        <w:t xml:space="preserve"> and is trading below its 5-year average PE (</w:t>
      </w:r>
      <w:r w:rsidR="003D4C29" w:rsidRPr="003D4C29">
        <w:rPr>
          <w:bCs/>
          <w:color w:val="222222"/>
        </w:rPr>
        <w:t>68</w:t>
      </w:r>
      <w:r w:rsidR="00D16E27" w:rsidRPr="003D4C29">
        <w:rPr>
          <w:bCs/>
          <w:color w:val="222222"/>
        </w:rPr>
        <w:t>)</w:t>
      </w:r>
      <w:r w:rsidR="003E2F0A" w:rsidRPr="003D4C29">
        <w:rPr>
          <w:bCs/>
          <w:color w:val="222222"/>
        </w:rPr>
        <w:t xml:space="preserve">. SSG analysis shows </w:t>
      </w:r>
      <w:r w:rsidR="003D4C29" w:rsidRPr="003D4C29">
        <w:rPr>
          <w:bCs/>
          <w:color w:val="222222"/>
        </w:rPr>
        <w:t>IRMD</w:t>
      </w:r>
      <w:r w:rsidR="003E2F0A" w:rsidRPr="003D4C29">
        <w:rPr>
          <w:bCs/>
          <w:color w:val="222222"/>
        </w:rPr>
        <w:t xml:space="preserve"> </w:t>
      </w:r>
      <w:r w:rsidR="00D16E27" w:rsidRPr="003D4C29">
        <w:rPr>
          <w:bCs/>
          <w:color w:val="222222"/>
        </w:rPr>
        <w:t>at $</w:t>
      </w:r>
      <w:r w:rsidR="003D4C29" w:rsidRPr="003D4C29">
        <w:rPr>
          <w:bCs/>
          <w:color w:val="222222"/>
        </w:rPr>
        <w:t>42</w:t>
      </w:r>
      <w:r w:rsidR="00D16E27" w:rsidRPr="003D4C29">
        <w:rPr>
          <w:bCs/>
          <w:color w:val="222222"/>
        </w:rPr>
        <w:t xml:space="preserve"> is a </w:t>
      </w:r>
      <w:r w:rsidR="003E2F0A" w:rsidRPr="003D4C29">
        <w:rPr>
          <w:bCs/>
          <w:color w:val="222222"/>
        </w:rPr>
        <w:t>“</w:t>
      </w:r>
      <w:r w:rsidR="00D16E27" w:rsidRPr="003D4C29">
        <w:rPr>
          <w:bCs/>
          <w:color w:val="222222"/>
        </w:rPr>
        <w:t>Buy</w:t>
      </w:r>
      <w:r w:rsidR="003D4C29" w:rsidRPr="003D4C29">
        <w:rPr>
          <w:bCs/>
          <w:color w:val="222222"/>
        </w:rPr>
        <w:t>.</w:t>
      </w:r>
      <w:r w:rsidR="003E2F0A" w:rsidRPr="003D4C29">
        <w:rPr>
          <w:bCs/>
          <w:color w:val="222222"/>
        </w:rPr>
        <w:t xml:space="preserve">” </w:t>
      </w:r>
      <w:r w:rsidR="003D4C29" w:rsidRPr="003D4C29">
        <w:rPr>
          <w:bCs/>
          <w:color w:val="222222"/>
        </w:rPr>
        <w:t>Ty estimated sales and profits at about 11%.</w:t>
      </w:r>
    </w:p>
    <w:p w14:paraId="2208F9AA" w14:textId="57F9DD99" w:rsidR="001F32E7" w:rsidRPr="00915C99" w:rsidRDefault="00D16E27" w:rsidP="003E2F0A">
      <w:pPr>
        <w:ind w:left="360"/>
        <w:rPr>
          <w:bCs/>
          <w:color w:val="222222"/>
          <w:highlight w:val="yellow"/>
        </w:rPr>
      </w:pPr>
      <w:r w:rsidRPr="00915C99">
        <w:rPr>
          <w:bCs/>
          <w:color w:val="222222"/>
          <w:highlight w:val="yellow"/>
        </w:rPr>
        <w:t xml:space="preserve"> </w:t>
      </w:r>
    </w:p>
    <w:p w14:paraId="52C0B931" w14:textId="2D3D6BBC" w:rsidR="00D255C8" w:rsidRPr="0081427A" w:rsidRDefault="00A1263A" w:rsidP="00FD0D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1427A">
        <w:rPr>
          <w:rFonts w:asciiTheme="minorHAnsi" w:hAnsiTheme="minorHAnsi" w:cstheme="minorHAnsi"/>
          <w:b/>
        </w:rPr>
        <w:t xml:space="preserve">Stock Watcher </w:t>
      </w:r>
      <w:r w:rsidR="009D74EA" w:rsidRPr="0081427A">
        <w:rPr>
          <w:rFonts w:asciiTheme="minorHAnsi" w:hAnsiTheme="minorHAnsi" w:cstheme="minorHAnsi"/>
          <w:b/>
        </w:rPr>
        <w:t xml:space="preserve">Quarterly </w:t>
      </w:r>
      <w:r w:rsidR="003C4DF9" w:rsidRPr="0081427A">
        <w:rPr>
          <w:rFonts w:asciiTheme="minorHAnsi" w:hAnsiTheme="minorHAnsi" w:cstheme="minorHAnsi"/>
          <w:b/>
        </w:rPr>
        <w:t>Reports</w:t>
      </w:r>
      <w:r w:rsidR="001B45F5" w:rsidRPr="0081427A">
        <w:rPr>
          <w:rFonts w:asciiTheme="minorHAnsi" w:hAnsiTheme="minorHAnsi" w:cstheme="minorHAnsi"/>
          <w:b/>
        </w:rPr>
        <w:t xml:space="preserve"> </w:t>
      </w:r>
      <w:r w:rsidR="009D74EA" w:rsidRPr="0081427A">
        <w:rPr>
          <w:rFonts w:asciiTheme="minorHAnsi" w:hAnsiTheme="minorHAnsi" w:cstheme="minorHAnsi"/>
          <w:b/>
        </w:rPr>
        <w:t>Presented</w:t>
      </w:r>
      <w:r w:rsidR="003C4DF9" w:rsidRPr="0081427A">
        <w:rPr>
          <w:rFonts w:asciiTheme="minorHAnsi" w:hAnsiTheme="minorHAnsi" w:cstheme="minorHAnsi"/>
          <w:b/>
        </w:rPr>
        <w:t xml:space="preserve">: </w:t>
      </w:r>
      <w:r w:rsidR="002B3496" w:rsidRPr="0081427A">
        <w:rPr>
          <w:rFonts w:asciiTheme="minorHAnsi" w:hAnsiTheme="minorHAnsi" w:cstheme="minorHAnsi"/>
          <w:b/>
        </w:rPr>
        <w:t xml:space="preserve"> </w:t>
      </w:r>
    </w:p>
    <w:p w14:paraId="4A203AC6" w14:textId="2F359D02" w:rsidR="0062161B" w:rsidRPr="0081427A" w:rsidRDefault="00C538B2" w:rsidP="003451ED">
      <w:pPr>
        <w:shd w:val="clear" w:color="auto" w:fill="FFFFFF"/>
        <w:ind w:firstLine="360"/>
        <w:rPr>
          <w:color w:val="222222"/>
          <w:shd w:val="clear" w:color="auto" w:fill="FFFFFF"/>
        </w:rPr>
      </w:pPr>
      <w:r w:rsidRPr="0081427A">
        <w:rPr>
          <w:color w:val="222222"/>
          <w:u w:val="single"/>
          <w:shd w:val="clear" w:color="auto" w:fill="FFFFFF"/>
        </w:rPr>
        <w:lastRenderedPageBreak/>
        <w:t xml:space="preserve">There </w:t>
      </w:r>
      <w:r w:rsidR="0081427A" w:rsidRPr="0081427A">
        <w:rPr>
          <w:color w:val="222222"/>
          <w:u w:val="single"/>
          <w:shd w:val="clear" w:color="auto" w:fill="FFFFFF"/>
        </w:rPr>
        <w:t>was</w:t>
      </w:r>
      <w:r w:rsidRPr="0081427A">
        <w:rPr>
          <w:color w:val="222222"/>
          <w:u w:val="single"/>
          <w:shd w:val="clear" w:color="auto" w:fill="FFFFFF"/>
        </w:rPr>
        <w:t xml:space="preserve"> </w:t>
      </w:r>
      <w:r w:rsidR="0081427A" w:rsidRPr="0081427A">
        <w:rPr>
          <w:color w:val="222222"/>
          <w:u w:val="single"/>
          <w:shd w:val="clear" w:color="auto" w:fill="FFFFFF"/>
        </w:rPr>
        <w:t>1</w:t>
      </w:r>
      <w:r w:rsidR="00896205" w:rsidRPr="0081427A">
        <w:rPr>
          <w:color w:val="222222"/>
          <w:u w:val="single"/>
          <w:shd w:val="clear" w:color="auto" w:fill="FFFFFF"/>
        </w:rPr>
        <w:t xml:space="preserve"> stock</w:t>
      </w:r>
      <w:r w:rsidR="00F26EC4" w:rsidRPr="0081427A">
        <w:rPr>
          <w:color w:val="222222"/>
          <w:u w:val="single"/>
          <w:shd w:val="clear" w:color="auto" w:fill="FFFFFF"/>
        </w:rPr>
        <w:t xml:space="preserve"> </w:t>
      </w:r>
      <w:r w:rsidR="00896205" w:rsidRPr="0081427A">
        <w:rPr>
          <w:color w:val="222222"/>
          <w:u w:val="single"/>
          <w:shd w:val="clear" w:color="auto" w:fill="FFFFFF"/>
        </w:rPr>
        <w:t>watchers</w:t>
      </w:r>
      <w:r w:rsidR="00DD4177" w:rsidRPr="0081427A">
        <w:rPr>
          <w:color w:val="222222"/>
          <w:u w:val="single"/>
          <w:shd w:val="clear" w:color="auto" w:fill="FFFFFF"/>
        </w:rPr>
        <w:t>’</w:t>
      </w:r>
      <w:r w:rsidR="00896205" w:rsidRPr="0081427A">
        <w:rPr>
          <w:color w:val="222222"/>
          <w:u w:val="single"/>
          <w:shd w:val="clear" w:color="auto" w:fill="FFFFFF"/>
        </w:rPr>
        <w:t xml:space="preserve"> report</w:t>
      </w:r>
      <w:r w:rsidR="00896205" w:rsidRPr="0081427A">
        <w:rPr>
          <w:color w:val="222222"/>
          <w:shd w:val="clear" w:color="auto" w:fill="FFFFFF"/>
        </w:rPr>
        <w:t xml:space="preserve">: </w:t>
      </w:r>
    </w:p>
    <w:p w14:paraId="3A2394C4" w14:textId="56A0AF15" w:rsidR="0062161B" w:rsidRPr="0081427A" w:rsidRDefault="0081427A" w:rsidP="0062161B">
      <w:pPr>
        <w:widowControl w:val="0"/>
        <w:numPr>
          <w:ilvl w:val="0"/>
          <w:numId w:val="24"/>
        </w:numPr>
        <w:rPr>
          <w:sz w:val="22"/>
          <w:szCs w:val="22"/>
        </w:rPr>
      </w:pPr>
      <w:r w:rsidRPr="0081427A">
        <w:rPr>
          <w:color w:val="222222"/>
        </w:rPr>
        <w:t>ADBE</w:t>
      </w:r>
      <w:r w:rsidRPr="0081427A">
        <w:rPr>
          <w:color w:val="222222"/>
        </w:rPr>
        <w:tab/>
      </w:r>
      <w:r w:rsidR="0062161B" w:rsidRPr="0081427A">
        <w:rPr>
          <w:color w:val="222222"/>
        </w:rPr>
        <w:tab/>
      </w:r>
      <w:r w:rsidR="00BB3202" w:rsidRPr="0081427A">
        <w:rPr>
          <w:color w:val="222222"/>
        </w:rPr>
        <w:tab/>
      </w:r>
      <w:proofErr w:type="gramStart"/>
      <w:r w:rsidR="00BB3202" w:rsidRPr="0081427A">
        <w:rPr>
          <w:color w:val="222222"/>
        </w:rPr>
        <w:t xml:space="preserve">-  </w:t>
      </w:r>
      <w:r w:rsidRPr="0081427A">
        <w:rPr>
          <w:color w:val="222222"/>
        </w:rPr>
        <w:t>Kathy</w:t>
      </w:r>
      <w:proofErr w:type="gramEnd"/>
      <w:r w:rsidR="0062161B" w:rsidRPr="0081427A">
        <w:rPr>
          <w:color w:val="222222"/>
        </w:rPr>
        <w:t xml:space="preserve"> </w:t>
      </w:r>
      <w:r w:rsidR="00B4562F" w:rsidRPr="0081427A">
        <w:rPr>
          <w:color w:val="222222"/>
        </w:rPr>
        <w:t xml:space="preserve">– </w:t>
      </w:r>
      <w:r w:rsidR="00384054">
        <w:rPr>
          <w:color w:val="222222"/>
        </w:rPr>
        <w:t xml:space="preserve">Explained that ADBE had a dip in earnings because it paid the EU $1B for a failed acquisition. However, sales are strong. Her </w:t>
      </w:r>
      <w:r w:rsidR="00D4771B" w:rsidRPr="0081427A">
        <w:rPr>
          <w:color w:val="222222"/>
        </w:rPr>
        <w:t>SSG says “</w:t>
      </w:r>
      <w:r w:rsidR="00663D6F" w:rsidRPr="0081427A">
        <w:rPr>
          <w:color w:val="222222"/>
        </w:rPr>
        <w:t>Buy</w:t>
      </w:r>
      <w:r w:rsidR="00384054">
        <w:rPr>
          <w:color w:val="222222"/>
        </w:rPr>
        <w:t>,”</w:t>
      </w:r>
      <w:r w:rsidRPr="0081427A">
        <w:rPr>
          <w:color w:val="222222"/>
        </w:rPr>
        <w:t xml:space="preserve"> but it is already 7 of MicNova Portfolio</w:t>
      </w:r>
    </w:p>
    <w:p w14:paraId="3FEBB99E" w14:textId="4E00EFAC" w:rsidR="00D4771B" w:rsidRPr="0081427A" w:rsidRDefault="00D4771B" w:rsidP="0081427A">
      <w:pPr>
        <w:widowControl w:val="0"/>
        <w:ind w:left="720"/>
        <w:rPr>
          <w:color w:val="222222"/>
        </w:rPr>
      </w:pPr>
    </w:p>
    <w:p w14:paraId="2E3EABC7" w14:textId="09A61E3F" w:rsidR="00E35540" w:rsidRPr="0081427A" w:rsidRDefault="007B5781" w:rsidP="0081427A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FF0000"/>
          <w:u w:val="single"/>
        </w:rPr>
      </w:pPr>
      <w:r w:rsidRPr="0081427A">
        <w:rPr>
          <w:i/>
          <w:color w:val="FF0000"/>
          <w:u w:val="single"/>
        </w:rPr>
        <w:t xml:space="preserve">Stock </w:t>
      </w:r>
      <w:proofErr w:type="gramStart"/>
      <w:r w:rsidRPr="0081427A">
        <w:rPr>
          <w:i/>
          <w:color w:val="FF0000"/>
          <w:u w:val="single"/>
        </w:rPr>
        <w:t xml:space="preserve">Watchers </w:t>
      </w:r>
      <w:r w:rsidR="0081427A" w:rsidRPr="0081427A">
        <w:rPr>
          <w:i/>
          <w:color w:val="FF0000"/>
          <w:u w:val="single"/>
        </w:rPr>
        <w:t xml:space="preserve"> Please</w:t>
      </w:r>
      <w:proofErr w:type="gramEnd"/>
      <w:r w:rsidR="0081427A" w:rsidRPr="0081427A">
        <w:rPr>
          <w:i/>
          <w:color w:val="FF0000"/>
          <w:u w:val="single"/>
        </w:rPr>
        <w:t xml:space="preserve"> </w:t>
      </w:r>
      <w:r w:rsidR="00076ECE">
        <w:rPr>
          <w:i/>
          <w:color w:val="FF0000"/>
          <w:u w:val="single"/>
        </w:rPr>
        <w:t xml:space="preserve"> </w:t>
      </w:r>
      <w:r w:rsidR="0081427A" w:rsidRPr="0081427A">
        <w:rPr>
          <w:i/>
          <w:color w:val="FF0000"/>
          <w:u w:val="single"/>
        </w:rPr>
        <w:t>place your updated Reports into Bivio. Also, p</w:t>
      </w:r>
      <w:r w:rsidRPr="0081427A">
        <w:rPr>
          <w:i/>
          <w:color w:val="FF0000"/>
          <w:u w:val="single"/>
        </w:rPr>
        <w:t>lease share</w:t>
      </w:r>
      <w:r w:rsidR="00E84159" w:rsidRPr="0081427A">
        <w:rPr>
          <w:i/>
          <w:color w:val="FF0000"/>
          <w:u w:val="single"/>
        </w:rPr>
        <w:t xml:space="preserve"> the Online SSG with all MICNOVA</w:t>
      </w:r>
      <w:r w:rsidR="0081427A" w:rsidRPr="0081427A">
        <w:rPr>
          <w:i/>
          <w:color w:val="FF0000"/>
          <w:u w:val="single"/>
        </w:rPr>
        <w:t xml:space="preserve"> members going forward</w:t>
      </w:r>
    </w:p>
    <w:p w14:paraId="75FA6409" w14:textId="77777777" w:rsidR="000E0A12" w:rsidRPr="00915C99" w:rsidRDefault="000E0A12" w:rsidP="00384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FF0000"/>
          <w:highlight w:val="yellow"/>
          <w:u w:val="single"/>
        </w:rPr>
      </w:pPr>
    </w:p>
    <w:p w14:paraId="4C5DF217" w14:textId="77777777" w:rsidR="00B40938" w:rsidRPr="00915C99" w:rsidRDefault="00B40938" w:rsidP="00B40938">
      <w:pPr>
        <w:ind w:left="360"/>
        <w:rPr>
          <w:rFonts w:asciiTheme="minorHAnsi" w:hAnsiTheme="minorHAnsi" w:cstheme="minorHAnsi"/>
          <w:b/>
          <w:highlight w:val="yellow"/>
        </w:rPr>
      </w:pPr>
    </w:p>
    <w:p w14:paraId="3DAFA2CA" w14:textId="03E7855F" w:rsidR="00E94DEB" w:rsidRPr="00384054" w:rsidRDefault="00EF22FE" w:rsidP="00E94DEB">
      <w:pPr>
        <w:pStyle w:val="ListParagraph"/>
        <w:numPr>
          <w:ilvl w:val="0"/>
          <w:numId w:val="1"/>
        </w:numPr>
        <w:shd w:val="clear" w:color="auto" w:fill="FFFFFF"/>
        <w:rPr>
          <w:color w:val="222222"/>
        </w:rPr>
      </w:pPr>
      <w:r w:rsidRPr="00384054">
        <w:rPr>
          <w:b/>
          <w:color w:val="222222"/>
        </w:rPr>
        <w:t xml:space="preserve">Current MICNOVA </w:t>
      </w:r>
      <w:r w:rsidR="00E94DEB" w:rsidRPr="00384054">
        <w:rPr>
          <w:b/>
          <w:color w:val="222222"/>
        </w:rPr>
        <w:t>Portfolio Review:</w:t>
      </w:r>
      <w:r w:rsidRPr="00384054">
        <w:rPr>
          <w:b/>
          <w:color w:val="222222"/>
        </w:rPr>
        <w:t xml:space="preserve"> </w:t>
      </w:r>
      <w:r w:rsidR="00E94DEB" w:rsidRPr="00384054">
        <w:rPr>
          <w:b/>
          <w:color w:val="222222"/>
        </w:rPr>
        <w:t>by Ty</w:t>
      </w:r>
    </w:p>
    <w:p w14:paraId="48751032" w14:textId="5D4D542C" w:rsidR="007B2A65" w:rsidRPr="00384054" w:rsidRDefault="00372667" w:rsidP="00FE3B79">
      <w:pPr>
        <w:ind w:left="360"/>
      </w:pPr>
      <w:r w:rsidRPr="00384054">
        <w:t xml:space="preserve">Ty </w:t>
      </w:r>
      <w:r w:rsidR="00697743" w:rsidRPr="00384054">
        <w:t xml:space="preserve">made a comprehensive presentation of </w:t>
      </w:r>
      <w:r w:rsidR="007E41E3" w:rsidRPr="00384054">
        <w:t>clu</w:t>
      </w:r>
      <w:r w:rsidR="00A03CAA" w:rsidRPr="00384054">
        <w:t>b</w:t>
      </w:r>
      <w:r w:rsidR="0096465C" w:rsidRPr="00384054">
        <w:t xml:space="preserve">’s Portfolio review as of </w:t>
      </w:r>
      <w:r w:rsidR="00384054" w:rsidRPr="00384054">
        <w:t>April</w:t>
      </w:r>
      <w:r w:rsidR="0096465C" w:rsidRPr="00384054">
        <w:t>-</w:t>
      </w:r>
      <w:r w:rsidR="00A03CAA" w:rsidRPr="00384054">
        <w:t>2024</w:t>
      </w:r>
      <w:r w:rsidRPr="00384054">
        <w:t>, which included</w:t>
      </w:r>
      <w:r w:rsidR="00697743" w:rsidRPr="00384054">
        <w:t xml:space="preserve"> data from resources</w:t>
      </w:r>
      <w:r w:rsidRPr="00384054">
        <w:t xml:space="preserve"> – BIVIO Net Asset Value Report</w:t>
      </w:r>
      <w:r w:rsidR="00697743" w:rsidRPr="00384054">
        <w:t>; P</w:t>
      </w:r>
      <w:r w:rsidRPr="00384054">
        <w:t>erformanc</w:t>
      </w:r>
      <w:r w:rsidR="00697743" w:rsidRPr="00384054">
        <w:t>e Report (</w:t>
      </w:r>
      <w:r w:rsidRPr="00384054">
        <w:t>Investment Account Manager</w:t>
      </w:r>
      <w:r w:rsidR="00697743" w:rsidRPr="00384054">
        <w:t xml:space="preserve">); </w:t>
      </w:r>
      <w:r w:rsidR="000300BC" w:rsidRPr="00384054">
        <w:t>Better-In</w:t>
      </w:r>
      <w:r w:rsidR="00697743" w:rsidRPr="00384054">
        <w:t>vesting Reports,</w:t>
      </w:r>
      <w:r w:rsidR="000300BC" w:rsidRPr="00384054">
        <w:t xml:space="preserve"> Portfolio Evaluation Review Technique (PERT) Report and Summary</w:t>
      </w:r>
      <w:r w:rsidR="00697743" w:rsidRPr="00384054">
        <w:t>;</w:t>
      </w:r>
      <w:r w:rsidR="000300BC" w:rsidRPr="00384054">
        <w:t xml:space="preserve"> and</w:t>
      </w:r>
      <w:r w:rsidR="00697743" w:rsidRPr="00384054">
        <w:t xml:space="preserve"> Manifest Investing Dashboard.</w:t>
      </w:r>
      <w:r w:rsidR="007B2A65" w:rsidRPr="00384054">
        <w:t xml:space="preserve"> Small Cap &amp; Mid Cap are coming up.</w:t>
      </w:r>
    </w:p>
    <w:p w14:paraId="6F932AB4" w14:textId="39E3C163" w:rsidR="0096465C" w:rsidRPr="00384054" w:rsidRDefault="002E788E" w:rsidP="00FE3B79">
      <w:pPr>
        <w:ind w:left="360"/>
      </w:pPr>
      <w:r w:rsidRPr="00384054">
        <w:rPr>
          <w:u w:val="single"/>
        </w:rPr>
        <w:t xml:space="preserve">Overall </w:t>
      </w:r>
      <w:proofErr w:type="spellStart"/>
      <w:r w:rsidR="0096465C" w:rsidRPr="00384054">
        <w:rPr>
          <w:u w:val="single"/>
        </w:rPr>
        <w:t>Micnova</w:t>
      </w:r>
      <w:proofErr w:type="spellEnd"/>
      <w:r w:rsidR="0096465C" w:rsidRPr="00384054">
        <w:rPr>
          <w:u w:val="single"/>
        </w:rPr>
        <w:t xml:space="preserve"> </w:t>
      </w:r>
      <w:r w:rsidRPr="00384054">
        <w:rPr>
          <w:u w:val="single"/>
        </w:rPr>
        <w:t>portfolio</w:t>
      </w:r>
      <w:r w:rsidR="0096465C" w:rsidRPr="00384054">
        <w:rPr>
          <w:u w:val="single"/>
        </w:rPr>
        <w:t xml:space="preserve"> performance</w:t>
      </w:r>
      <w:r w:rsidR="0096465C" w:rsidRPr="00384054">
        <w:t>:</w:t>
      </w:r>
    </w:p>
    <w:p w14:paraId="12425F4F" w14:textId="77777777" w:rsidR="0096465C" w:rsidRPr="00384054" w:rsidRDefault="0096465C" w:rsidP="00FE3B79">
      <w:pPr>
        <w:ind w:left="360"/>
        <w:rPr>
          <w:sz w:val="22"/>
          <w:szCs w:val="22"/>
        </w:rPr>
      </w:pPr>
      <w:r w:rsidRPr="00384054">
        <w:rPr>
          <w:sz w:val="22"/>
          <w:szCs w:val="22"/>
        </w:rPr>
        <w:t>YTD — 1.6% vs. 7.3% for S&amp;P 500 • 1 year — 35.9% vs. 34.9% for S&amp;P 500 • 3 years — 9.2% vs. 11.1% for S&amp;P 500 • Since Sep 11, 2008 — 11.3% vs. 13.5% for S&amp;P 500</w:t>
      </w:r>
    </w:p>
    <w:p w14:paraId="3DB0667E" w14:textId="77777777" w:rsidR="00384054" w:rsidRDefault="0096465C" w:rsidP="00384054">
      <w:pPr>
        <w:ind w:left="360"/>
      </w:pPr>
      <w:r w:rsidRPr="00384054">
        <w:rPr>
          <w:u w:val="single"/>
        </w:rPr>
        <w:t>Recommendations</w:t>
      </w:r>
      <w:r w:rsidRPr="00384054">
        <w:t xml:space="preserve">: We still have no small-cap stocks. Small cap is likely to outperform in the coming year. • Add quality small-cap companies with PAR &gt; 15% • </w:t>
      </w:r>
      <w:r w:rsidR="00384054">
        <w:t xml:space="preserve">Take a hard look at WAL. TSCO, ADBE, and SSD </w:t>
      </w:r>
    </w:p>
    <w:p w14:paraId="6DA07BB5" w14:textId="77777777" w:rsidR="00384054" w:rsidRDefault="00384054" w:rsidP="00384054">
      <w:pPr>
        <w:ind w:left="360"/>
        <w:rPr>
          <w:rFonts w:asciiTheme="minorHAnsi" w:hAnsiTheme="minorHAnsi" w:cstheme="minorHAnsi"/>
          <w:b/>
          <w:highlight w:val="yellow"/>
        </w:rPr>
      </w:pPr>
    </w:p>
    <w:p w14:paraId="18C1C8A5" w14:textId="3358B83B" w:rsidR="008B145D" w:rsidRPr="000F7966" w:rsidRDefault="001C0463" w:rsidP="00472B8A">
      <w:pPr>
        <w:pStyle w:val="ListParagraph"/>
        <w:numPr>
          <w:ilvl w:val="0"/>
          <w:numId w:val="1"/>
        </w:numPr>
        <w:shd w:val="clear" w:color="auto" w:fill="FFFFFF"/>
      </w:pPr>
      <w:r w:rsidRPr="000F7966">
        <w:rPr>
          <w:rFonts w:asciiTheme="minorHAnsi" w:hAnsiTheme="minorHAnsi" w:cstheme="minorHAnsi"/>
          <w:b/>
        </w:rPr>
        <w:t>Decision Buys/Sells:</w:t>
      </w:r>
      <w:r w:rsidRPr="000F7966">
        <w:rPr>
          <w:rFonts w:asciiTheme="minorHAnsi" w:hAnsiTheme="minorHAnsi" w:cstheme="minorHAnsi"/>
          <w:bCs/>
        </w:rPr>
        <w:t xml:space="preserve"> </w:t>
      </w:r>
      <w:r w:rsidRPr="000F7966">
        <w:rPr>
          <w:bCs/>
        </w:rPr>
        <w:t>Partners</w:t>
      </w:r>
      <w:r w:rsidR="008B145D" w:rsidRPr="000F7966">
        <w:rPr>
          <w:bCs/>
        </w:rPr>
        <w:t xml:space="preserve"> voted for the following transactions in the affirmative</w:t>
      </w:r>
      <w:r w:rsidR="00D70D64" w:rsidRPr="000F7966">
        <w:rPr>
          <w:bCs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9004"/>
        <w:gridCol w:w="246"/>
        <w:gridCol w:w="246"/>
      </w:tblGrid>
      <w:tr w:rsidR="00883992" w:rsidRPr="000F7966" w14:paraId="34302C61" w14:textId="77777777" w:rsidTr="00B53AB4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DBD0A5C" w14:textId="40B6CB83" w:rsidR="00883992" w:rsidRPr="000F7966" w:rsidRDefault="00384054" w:rsidP="00B53AB4">
            <w:pPr>
              <w:rPr>
                <w:color w:val="000000"/>
                <w:sz w:val="22"/>
                <w:szCs w:val="22"/>
              </w:rPr>
            </w:pPr>
            <w:r w:rsidRPr="000F7966">
              <w:rPr>
                <w:color w:val="000000"/>
                <w:sz w:val="22"/>
                <w:szCs w:val="22"/>
              </w:rPr>
              <w:t>04/09/2024/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8436242" w14:textId="7AF4D943" w:rsidR="00883992" w:rsidRPr="000F7966" w:rsidRDefault="00384054" w:rsidP="00384054">
            <w:pPr>
              <w:rPr>
                <w:color w:val="000000"/>
                <w:sz w:val="22"/>
                <w:szCs w:val="22"/>
              </w:rPr>
            </w:pPr>
            <w:r w:rsidRPr="000F7966">
              <w:rPr>
                <w:color w:val="000000"/>
                <w:sz w:val="22"/>
                <w:szCs w:val="22"/>
              </w:rPr>
              <w:t>Sheryl moved</w:t>
            </w:r>
            <w:r w:rsidR="000F7966">
              <w:rPr>
                <w:color w:val="000000"/>
                <w:sz w:val="22"/>
                <w:szCs w:val="22"/>
              </w:rPr>
              <w:t>,</w:t>
            </w:r>
            <w:r w:rsidRPr="000F7966">
              <w:rPr>
                <w:color w:val="000000"/>
                <w:sz w:val="22"/>
                <w:szCs w:val="22"/>
              </w:rPr>
              <w:t xml:space="preserve"> and Lisa seconded</w:t>
            </w:r>
            <w:r w:rsidR="000F7966">
              <w:rPr>
                <w:color w:val="000000"/>
                <w:sz w:val="22"/>
                <w:szCs w:val="22"/>
              </w:rPr>
              <w:t>,</w:t>
            </w:r>
            <w:r w:rsidRPr="000F7966">
              <w:rPr>
                <w:color w:val="000000"/>
                <w:sz w:val="22"/>
                <w:szCs w:val="22"/>
              </w:rPr>
              <w:t xml:space="preserve"> that the club use its current cash to buy up to 68 shares of IRMED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C1D5AF7" w14:textId="079A65A2" w:rsidR="00883992" w:rsidRPr="000F7966" w:rsidRDefault="00883992" w:rsidP="0088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D37792A" w14:textId="768AB5CE" w:rsidR="00883992" w:rsidRPr="000F7966" w:rsidRDefault="00883992" w:rsidP="00883992">
            <w:pPr>
              <w:rPr>
                <w:color w:val="000000"/>
                <w:sz w:val="22"/>
                <w:szCs w:val="22"/>
              </w:rPr>
            </w:pPr>
          </w:p>
        </w:tc>
      </w:tr>
      <w:tr w:rsidR="00883992" w:rsidRPr="00915C99" w14:paraId="18843F53" w14:textId="77777777" w:rsidTr="003371D8">
        <w:tc>
          <w:tcPr>
            <w:tcW w:w="0" w:type="auto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7236333" w14:textId="1F566870" w:rsidR="00883992" w:rsidRPr="000F7966" w:rsidRDefault="00883992" w:rsidP="003371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3A16CD3" w14:textId="39DD8E33" w:rsidR="00883992" w:rsidRPr="000F7966" w:rsidRDefault="003371D8" w:rsidP="003371D8">
            <w:pPr>
              <w:rPr>
                <w:color w:val="000000"/>
                <w:sz w:val="22"/>
                <w:szCs w:val="22"/>
              </w:rPr>
            </w:pPr>
            <w:r w:rsidRPr="000F7966">
              <w:rPr>
                <w:color w:val="000000"/>
                <w:sz w:val="22"/>
                <w:szCs w:val="22"/>
              </w:rPr>
              <w:t xml:space="preserve"> Update, 04/1</w:t>
            </w:r>
            <w:r w:rsidR="00706167">
              <w:rPr>
                <w:color w:val="000000"/>
                <w:sz w:val="22"/>
                <w:szCs w:val="22"/>
              </w:rPr>
              <w:t>0</w:t>
            </w:r>
            <w:r w:rsidRPr="000F7966">
              <w:rPr>
                <w:color w:val="000000"/>
                <w:sz w:val="22"/>
                <w:szCs w:val="22"/>
              </w:rPr>
              <w:t>/2024: p</w:t>
            </w:r>
            <w:r w:rsidR="00883992" w:rsidRPr="000F7966">
              <w:rPr>
                <w:color w:val="000000"/>
                <w:sz w:val="22"/>
                <w:szCs w:val="22"/>
              </w:rPr>
              <w:t xml:space="preserve">urchased </w:t>
            </w:r>
            <w:r w:rsidRPr="000F7966">
              <w:rPr>
                <w:color w:val="000000"/>
                <w:sz w:val="22"/>
                <w:szCs w:val="22"/>
              </w:rPr>
              <w:t>60</w:t>
            </w:r>
            <w:r w:rsidR="00883992" w:rsidRPr="000F7966">
              <w:rPr>
                <w:color w:val="000000"/>
                <w:sz w:val="22"/>
                <w:szCs w:val="22"/>
              </w:rPr>
              <w:t xml:space="preserve"> shares </w:t>
            </w:r>
            <w:r w:rsidR="008B145D" w:rsidRPr="000F7966">
              <w:rPr>
                <w:color w:val="000000"/>
                <w:sz w:val="22"/>
                <w:szCs w:val="22"/>
              </w:rPr>
              <w:t xml:space="preserve">of </w:t>
            </w:r>
            <w:r w:rsidRPr="000F7966">
              <w:rPr>
                <w:color w:val="000000"/>
                <w:sz w:val="22"/>
                <w:szCs w:val="22"/>
              </w:rPr>
              <w:t>IRMD</w:t>
            </w:r>
            <w:r w:rsidR="00883992" w:rsidRPr="000F7966">
              <w:rPr>
                <w:color w:val="000000"/>
                <w:sz w:val="22"/>
                <w:szCs w:val="22"/>
              </w:rPr>
              <w:t xml:space="preserve"> at </w:t>
            </w:r>
            <w:r w:rsidR="000F7966">
              <w:rPr>
                <w:color w:val="000000"/>
                <w:sz w:val="22"/>
                <w:szCs w:val="22"/>
              </w:rPr>
              <w:t>$</w:t>
            </w:r>
            <w:r w:rsidRPr="000F7966">
              <w:rPr>
                <w:color w:val="000000"/>
                <w:sz w:val="22"/>
                <w:szCs w:val="22"/>
              </w:rPr>
              <w:t>41.36</w:t>
            </w:r>
            <w:r w:rsidR="00883992" w:rsidRPr="000F7966">
              <w:rPr>
                <w:color w:val="000000"/>
                <w:sz w:val="22"/>
                <w:szCs w:val="22"/>
              </w:rPr>
              <w:t xml:space="preserve"> per share</w:t>
            </w:r>
            <w:r w:rsidRPr="000F7966">
              <w:rPr>
                <w:color w:val="000000"/>
                <w:sz w:val="22"/>
                <w:szCs w:val="22"/>
              </w:rPr>
              <w:t>*   $2481.80</w:t>
            </w:r>
            <w:r w:rsidRPr="000F7966">
              <w:rPr>
                <w:color w:val="000000"/>
                <w:sz w:val="22"/>
                <w:szCs w:val="22"/>
              </w:rPr>
              <w:br/>
              <w:t>*</w:t>
            </w:r>
            <w:r w:rsidRPr="000F7966">
              <w:rPr>
                <w:i/>
                <w:color w:val="000000"/>
                <w:sz w:val="22"/>
                <w:szCs w:val="22"/>
              </w:rPr>
              <w:t xml:space="preserve">Broker, Fidelity, would not allow us to spend more than 95% of cash on </w:t>
            </w:r>
            <w:proofErr w:type="spellStart"/>
            <w:r w:rsidRPr="000F7966">
              <w:rPr>
                <w:i/>
                <w:color w:val="000000"/>
                <w:sz w:val="22"/>
                <w:szCs w:val="22"/>
              </w:rPr>
              <w:t>handl</w:t>
            </w:r>
            <w:proofErr w:type="spellEnd"/>
            <w:r w:rsidRPr="000F7966">
              <w:rPr>
                <w:color w:val="000000"/>
                <w:sz w:val="22"/>
                <w:szCs w:val="22"/>
              </w:rPr>
              <w:br/>
            </w:r>
            <w:r w:rsidRPr="000F7966">
              <w:rPr>
                <w:color w:val="000000"/>
                <w:sz w:val="22"/>
                <w:szCs w:val="22"/>
              </w:rPr>
              <w:br/>
              <w:t xml:space="preserve">                                                    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42D8B790" w14:textId="1B1AD2CF" w:rsidR="00883992" w:rsidRPr="000F7966" w:rsidRDefault="00883992" w:rsidP="003371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0F06F225" w14:textId="77777777" w:rsidR="00883992" w:rsidRPr="000F7966" w:rsidRDefault="00883992" w:rsidP="00B53AB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3E0FDE10" w14:textId="4D31EA9B" w:rsidR="00F26EC4" w:rsidRPr="00076ECE" w:rsidRDefault="00CD6905" w:rsidP="009F4A0A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76ECE">
        <w:rPr>
          <w:rFonts w:asciiTheme="minorHAnsi" w:hAnsiTheme="minorHAnsi" w:cstheme="minorHAnsi"/>
          <w:b/>
        </w:rPr>
        <w:t>Member Questions and other Decisions</w:t>
      </w:r>
      <w:r w:rsidR="00B93C1B" w:rsidRPr="00076ECE">
        <w:rPr>
          <w:rFonts w:asciiTheme="minorHAnsi" w:hAnsiTheme="minorHAnsi" w:cstheme="minorHAnsi"/>
          <w:b/>
        </w:rPr>
        <w:t>:</w:t>
      </w:r>
      <w:r w:rsidR="005A3602" w:rsidRPr="00076ECE">
        <w:rPr>
          <w:rFonts w:asciiTheme="minorHAnsi" w:hAnsiTheme="minorHAnsi" w:cstheme="minorHAnsi"/>
          <w:b/>
        </w:rPr>
        <w:t xml:space="preserve"> </w:t>
      </w:r>
      <w:r w:rsidR="00287E22" w:rsidRPr="00076ECE">
        <w:rPr>
          <w:rFonts w:asciiTheme="minorHAnsi" w:hAnsiTheme="minorHAnsi" w:cstheme="minorHAnsi"/>
          <w:b/>
        </w:rPr>
        <w:t>Partners</w:t>
      </w:r>
      <w:r w:rsidR="000F7966" w:rsidRPr="00076ECE">
        <w:rPr>
          <w:rFonts w:asciiTheme="minorHAnsi" w:hAnsiTheme="minorHAnsi" w:cstheme="minorHAnsi"/>
          <w:b/>
        </w:rPr>
        <w:t xml:space="preserve"> - </w:t>
      </w:r>
      <w:r w:rsidR="000F7966" w:rsidRPr="00076ECE">
        <w:rPr>
          <w:rFonts w:asciiTheme="minorHAnsi" w:hAnsiTheme="minorHAnsi" w:cstheme="minorHAnsi"/>
        </w:rPr>
        <w:t>None</w:t>
      </w:r>
    </w:p>
    <w:p w14:paraId="3E70B5EB" w14:textId="0F021B3F" w:rsidR="00287E22" w:rsidRPr="00076ECE" w:rsidRDefault="00287E22" w:rsidP="00287E22">
      <w:pPr>
        <w:ind w:left="360"/>
        <w:rPr>
          <w:b/>
        </w:rPr>
      </w:pPr>
    </w:p>
    <w:p w14:paraId="3009DE4B" w14:textId="77777777" w:rsidR="00F1097F" w:rsidRPr="00915C99" w:rsidRDefault="00F1097F" w:rsidP="00335336">
      <w:pPr>
        <w:rPr>
          <w:rFonts w:asciiTheme="minorHAnsi" w:hAnsiTheme="minorHAnsi" w:cstheme="minorHAnsi"/>
          <w:highlight w:val="yellow"/>
        </w:rPr>
      </w:pPr>
    </w:p>
    <w:p w14:paraId="49BC184A" w14:textId="61680DE1" w:rsidR="00B72DD5" w:rsidRPr="00076ECE" w:rsidRDefault="005D01B3" w:rsidP="00612E20">
      <w:pPr>
        <w:pStyle w:val="ListParagraph"/>
        <w:numPr>
          <w:ilvl w:val="0"/>
          <w:numId w:val="4"/>
        </w:numPr>
        <w:spacing w:line="331" w:lineRule="auto"/>
        <w:rPr>
          <w:b/>
          <w:sz w:val="28"/>
          <w:szCs w:val="28"/>
        </w:rPr>
      </w:pPr>
      <w:r w:rsidRPr="00076ECE">
        <w:rPr>
          <w:b/>
        </w:rPr>
        <w:t>Next Month Meeting Reminders</w:t>
      </w:r>
      <w:r w:rsidRPr="00076ECE">
        <w:rPr>
          <w:b/>
          <w:sz w:val="28"/>
          <w:szCs w:val="28"/>
        </w:rPr>
        <w:t xml:space="preserve"> </w:t>
      </w:r>
      <w:r w:rsidR="008D35EE" w:rsidRPr="00076ECE">
        <w:rPr>
          <w:b/>
          <w:sz w:val="28"/>
          <w:szCs w:val="28"/>
        </w:rPr>
        <w:t>–</w:t>
      </w:r>
      <w:r w:rsidRPr="00076ECE">
        <w:rPr>
          <w:b/>
          <w:sz w:val="28"/>
          <w:szCs w:val="28"/>
        </w:rPr>
        <w:t xml:space="preserve"> </w:t>
      </w:r>
      <w:r w:rsidR="00384054" w:rsidRPr="00076ECE">
        <w:rPr>
          <w:b/>
          <w:color w:val="FF0000"/>
        </w:rPr>
        <w:t>May 14</w:t>
      </w:r>
      <w:r w:rsidRPr="00076ECE">
        <w:rPr>
          <w:b/>
          <w:color w:val="FF0000"/>
        </w:rPr>
        <w:t>, 202</w:t>
      </w:r>
      <w:r w:rsidR="0050358A" w:rsidRPr="00076ECE">
        <w:rPr>
          <w:b/>
          <w:color w:val="FF0000"/>
        </w:rPr>
        <w:t>4</w:t>
      </w:r>
      <w:r w:rsidR="00BA1654" w:rsidRPr="00076ECE">
        <w:rPr>
          <w:b/>
          <w:color w:val="FF0000"/>
        </w:rPr>
        <w:t>:</w:t>
      </w:r>
      <w:r w:rsidRPr="00076ECE">
        <w:rPr>
          <w:b/>
        </w:rPr>
        <w:t xml:space="preserve"> 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15"/>
        <w:gridCol w:w="6885"/>
        <w:gridCol w:w="1080"/>
      </w:tblGrid>
      <w:tr w:rsidR="00076ECE" w:rsidRPr="00915C99" w14:paraId="398C404C" w14:textId="77777777" w:rsidTr="007240A2">
        <w:trPr>
          <w:jc w:val="center"/>
        </w:trPr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43EF" w14:textId="1F561DC1" w:rsidR="00076ECE" w:rsidRPr="007276E6" w:rsidRDefault="00076ECE" w:rsidP="00BB69E9">
            <w:pPr>
              <w:widowControl w:val="0"/>
            </w:pPr>
            <w:r w:rsidRPr="007276E6">
              <w:t>Planning and Meeting Leader</w:t>
            </w:r>
          </w:p>
        </w:tc>
        <w:tc>
          <w:tcPr>
            <w:tcW w:w="3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F60C" w14:textId="77777777" w:rsidR="00076ECE" w:rsidRPr="007276E6" w:rsidRDefault="00076ECE" w:rsidP="00937D01">
            <w:pPr>
              <w:widowControl w:val="0"/>
              <w:rPr>
                <w:b/>
              </w:rPr>
            </w:pPr>
          </w:p>
        </w:tc>
        <w:tc>
          <w:tcPr>
            <w:tcW w:w="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71C7B" w14:textId="779FDD80" w:rsidR="00076ECE" w:rsidRPr="007276E6" w:rsidRDefault="00076ECE" w:rsidP="00BB69E9">
            <w:pPr>
              <w:widowControl w:val="0"/>
              <w:rPr>
                <w:b/>
              </w:rPr>
            </w:pPr>
            <w:r w:rsidRPr="007276E6">
              <w:rPr>
                <w:b/>
              </w:rPr>
              <w:t>Lisa</w:t>
            </w:r>
          </w:p>
        </w:tc>
      </w:tr>
      <w:tr w:rsidR="005D01B3" w:rsidRPr="00915C99" w14:paraId="07BD855C" w14:textId="77777777" w:rsidTr="007240A2">
        <w:trPr>
          <w:jc w:val="center"/>
        </w:trPr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89CE" w14:textId="77777777" w:rsidR="005D01B3" w:rsidRPr="00A544FC" w:rsidRDefault="005D01B3" w:rsidP="00BB69E9">
            <w:pPr>
              <w:widowControl w:val="0"/>
            </w:pPr>
            <w:r w:rsidRPr="00A544FC">
              <w:t>Education</w:t>
            </w:r>
          </w:p>
        </w:tc>
        <w:tc>
          <w:tcPr>
            <w:tcW w:w="3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73A2" w14:textId="7E7EA144" w:rsidR="005D01B3" w:rsidRPr="00A544FC" w:rsidRDefault="00AC3D5B" w:rsidP="00937D01">
            <w:pPr>
              <w:widowControl w:val="0"/>
            </w:pPr>
            <w:r w:rsidRPr="00A544FC">
              <w:rPr>
                <w:b/>
              </w:rPr>
              <w:t>Topic:</w:t>
            </w:r>
            <w:r w:rsidRPr="00A544FC">
              <w:t xml:space="preserve"> </w:t>
            </w:r>
          </w:p>
        </w:tc>
        <w:tc>
          <w:tcPr>
            <w:tcW w:w="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F8D9" w14:textId="1166F6EE" w:rsidR="005D01B3" w:rsidRPr="00A544FC" w:rsidRDefault="00A544FC" w:rsidP="00BB69E9">
            <w:pPr>
              <w:widowControl w:val="0"/>
              <w:rPr>
                <w:b/>
              </w:rPr>
            </w:pPr>
            <w:r w:rsidRPr="00A544FC">
              <w:rPr>
                <w:b/>
              </w:rPr>
              <w:t>Arvind</w:t>
            </w:r>
          </w:p>
        </w:tc>
      </w:tr>
      <w:tr w:rsidR="005D01B3" w:rsidRPr="00915C99" w14:paraId="6E1C5BE6" w14:textId="77777777" w:rsidTr="007240A2">
        <w:trPr>
          <w:trHeight w:val="144"/>
          <w:jc w:val="center"/>
        </w:trPr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DCD0" w14:textId="77777777" w:rsidR="005D01B3" w:rsidRPr="00A544FC" w:rsidRDefault="005D01B3" w:rsidP="00BB69E9">
            <w:pPr>
              <w:widowControl w:val="0"/>
            </w:pPr>
            <w:r w:rsidRPr="00A544FC">
              <w:t>New Stock Presentation</w:t>
            </w:r>
          </w:p>
        </w:tc>
        <w:tc>
          <w:tcPr>
            <w:tcW w:w="3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54B3" w14:textId="7C5C3A1E" w:rsidR="005D01B3" w:rsidRPr="00A544FC" w:rsidRDefault="00295371" w:rsidP="00D71212">
            <w:pPr>
              <w:widowControl w:val="0"/>
              <w:rPr>
                <w:b/>
              </w:rPr>
            </w:pPr>
            <w:r w:rsidRPr="00A544FC">
              <w:rPr>
                <w:b/>
              </w:rPr>
              <w:t>STOCK</w:t>
            </w:r>
            <w:r w:rsidR="009F4C1A" w:rsidRPr="00A544FC">
              <w:rPr>
                <w:b/>
              </w:rPr>
              <w:t>:</w:t>
            </w:r>
            <w:r w:rsidR="00CB6F0C" w:rsidRPr="00A544FC">
              <w:rPr>
                <w:b/>
              </w:rPr>
              <w:t xml:space="preserve">     </w:t>
            </w:r>
          </w:p>
        </w:tc>
        <w:tc>
          <w:tcPr>
            <w:tcW w:w="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4972" w14:textId="7EE2DB9B" w:rsidR="005D01B3" w:rsidRPr="00A544FC" w:rsidRDefault="00AD23C7" w:rsidP="009F6584">
            <w:pPr>
              <w:widowControl w:val="0"/>
              <w:rPr>
                <w:b/>
              </w:rPr>
            </w:pPr>
            <w:r w:rsidRPr="00A544FC">
              <w:rPr>
                <w:b/>
              </w:rPr>
              <w:t>Patrick?</w:t>
            </w:r>
          </w:p>
        </w:tc>
      </w:tr>
      <w:tr w:rsidR="005D01B3" w:rsidRPr="00915C99" w14:paraId="3D0A5DBB" w14:textId="77777777" w:rsidTr="007240A2">
        <w:trPr>
          <w:trHeight w:val="996"/>
          <w:jc w:val="center"/>
        </w:trPr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7D51" w14:textId="5394DF4A" w:rsidR="00AF0A78" w:rsidRPr="00A544FC" w:rsidRDefault="005D01B3" w:rsidP="00BB69E9">
            <w:pPr>
              <w:widowControl w:val="0"/>
            </w:pPr>
            <w:r w:rsidRPr="00A544FC">
              <w:t>Stock Watcher Reports Due</w:t>
            </w:r>
          </w:p>
        </w:tc>
        <w:tc>
          <w:tcPr>
            <w:tcW w:w="3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5B7E" w14:textId="4954044C" w:rsidR="00F955F1" w:rsidRPr="00A544FC" w:rsidRDefault="005870AA" w:rsidP="00A42AC9">
            <w:pPr>
              <w:widowControl w:val="0"/>
              <w:rPr>
                <w:sz w:val="22"/>
                <w:szCs w:val="22"/>
              </w:rPr>
            </w:pPr>
            <w:r w:rsidRPr="00A544FC">
              <w:rPr>
                <w:sz w:val="22"/>
                <w:szCs w:val="22"/>
              </w:rPr>
              <w:t xml:space="preserve">Stock Watchers ( Please </w:t>
            </w:r>
            <w:r w:rsidR="008347E7" w:rsidRPr="00A544FC">
              <w:rPr>
                <w:sz w:val="22"/>
                <w:szCs w:val="22"/>
              </w:rPr>
              <w:t xml:space="preserve">post studies in Bivio and </w:t>
            </w:r>
            <w:r w:rsidRPr="00A544FC">
              <w:rPr>
                <w:sz w:val="22"/>
                <w:szCs w:val="22"/>
              </w:rPr>
              <w:t xml:space="preserve">share the Online SSG with all </w:t>
            </w:r>
            <w:proofErr w:type="spellStart"/>
            <w:r w:rsidRPr="00A544FC">
              <w:rPr>
                <w:sz w:val="22"/>
                <w:szCs w:val="22"/>
              </w:rPr>
              <w:t>MicNOVA</w:t>
            </w:r>
            <w:proofErr w:type="spellEnd"/>
            <w:r w:rsidRPr="00A544FC">
              <w:rPr>
                <w:sz w:val="22"/>
                <w:szCs w:val="22"/>
              </w:rPr>
              <w:t xml:space="preserve"> members)</w:t>
            </w:r>
            <w:r w:rsidR="00CB6F0C" w:rsidRPr="00A544FC">
              <w:rPr>
                <w:sz w:val="22"/>
                <w:szCs w:val="22"/>
              </w:rPr>
              <w:t>:</w:t>
            </w:r>
          </w:p>
          <w:p w14:paraId="73DDE6F7" w14:textId="77777777" w:rsidR="001853A4" w:rsidRPr="00A544FC" w:rsidRDefault="00BC7474" w:rsidP="00C6384A">
            <w:pPr>
              <w:pStyle w:val="ListParagraph"/>
              <w:widowControl w:val="0"/>
              <w:numPr>
                <w:ilvl w:val="1"/>
                <w:numId w:val="24"/>
              </w:numPr>
              <w:rPr>
                <w:sz w:val="22"/>
                <w:szCs w:val="22"/>
              </w:rPr>
            </w:pPr>
            <w:r w:rsidRPr="00A544FC">
              <w:rPr>
                <w:sz w:val="22"/>
                <w:szCs w:val="22"/>
              </w:rPr>
              <w:t>Google (Ty)</w:t>
            </w:r>
          </w:p>
          <w:p w14:paraId="4CDB71DF" w14:textId="77777777" w:rsidR="00BC7474" w:rsidRPr="00A544FC" w:rsidRDefault="00BC7474" w:rsidP="00C6384A">
            <w:pPr>
              <w:pStyle w:val="ListParagraph"/>
              <w:widowControl w:val="0"/>
              <w:numPr>
                <w:ilvl w:val="1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A544FC">
              <w:rPr>
                <w:sz w:val="22"/>
                <w:szCs w:val="22"/>
              </w:rPr>
              <w:t>Gentex</w:t>
            </w:r>
            <w:proofErr w:type="spellEnd"/>
          </w:p>
          <w:p w14:paraId="4F151A4E" w14:textId="77777777" w:rsidR="00BC7474" w:rsidRPr="00A544FC" w:rsidRDefault="00BC7474" w:rsidP="00C6384A">
            <w:pPr>
              <w:pStyle w:val="ListParagraph"/>
              <w:widowControl w:val="0"/>
              <w:numPr>
                <w:ilvl w:val="1"/>
                <w:numId w:val="24"/>
              </w:numPr>
              <w:rPr>
                <w:sz w:val="22"/>
                <w:szCs w:val="22"/>
              </w:rPr>
            </w:pPr>
            <w:r w:rsidRPr="00A544FC">
              <w:rPr>
                <w:sz w:val="22"/>
                <w:szCs w:val="22"/>
              </w:rPr>
              <w:t>SSD</w:t>
            </w:r>
          </w:p>
          <w:p w14:paraId="48CD2251" w14:textId="77777777" w:rsidR="00BC7474" w:rsidRPr="00A544FC" w:rsidRDefault="007276E6" w:rsidP="00C6384A">
            <w:pPr>
              <w:pStyle w:val="ListParagraph"/>
              <w:widowControl w:val="0"/>
              <w:numPr>
                <w:ilvl w:val="1"/>
                <w:numId w:val="24"/>
              </w:numPr>
              <w:rPr>
                <w:sz w:val="22"/>
                <w:szCs w:val="22"/>
              </w:rPr>
            </w:pPr>
            <w:r w:rsidRPr="00A544FC">
              <w:rPr>
                <w:sz w:val="22"/>
                <w:szCs w:val="22"/>
              </w:rPr>
              <w:t>Visa</w:t>
            </w:r>
          </w:p>
          <w:p w14:paraId="6C10E000" w14:textId="77777777" w:rsidR="007276E6" w:rsidRPr="00A544FC" w:rsidRDefault="007276E6" w:rsidP="00C6384A">
            <w:pPr>
              <w:pStyle w:val="ListParagraph"/>
              <w:widowControl w:val="0"/>
              <w:numPr>
                <w:ilvl w:val="1"/>
                <w:numId w:val="24"/>
              </w:numPr>
              <w:rPr>
                <w:sz w:val="22"/>
                <w:szCs w:val="22"/>
              </w:rPr>
            </w:pPr>
            <w:r w:rsidRPr="00A544FC">
              <w:rPr>
                <w:sz w:val="22"/>
                <w:szCs w:val="22"/>
              </w:rPr>
              <w:t>Vertex</w:t>
            </w:r>
          </w:p>
          <w:p w14:paraId="4E1A6285" w14:textId="230131FE" w:rsidR="007276E6" w:rsidRPr="00A544FC" w:rsidRDefault="007276E6" w:rsidP="00C6384A">
            <w:pPr>
              <w:pStyle w:val="ListParagraph"/>
              <w:widowControl w:val="0"/>
              <w:numPr>
                <w:ilvl w:val="1"/>
                <w:numId w:val="24"/>
              </w:numPr>
              <w:rPr>
                <w:sz w:val="22"/>
                <w:szCs w:val="22"/>
              </w:rPr>
            </w:pPr>
            <w:r w:rsidRPr="00A544FC">
              <w:rPr>
                <w:sz w:val="22"/>
                <w:szCs w:val="22"/>
              </w:rPr>
              <w:t>Western Alliance Bancorp</w:t>
            </w:r>
          </w:p>
        </w:tc>
        <w:tc>
          <w:tcPr>
            <w:tcW w:w="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12DD" w14:textId="77777777" w:rsidR="00C6384A" w:rsidRPr="00A544FC" w:rsidRDefault="00A40DE1" w:rsidP="00FE3B79">
            <w:pPr>
              <w:widowControl w:val="0"/>
            </w:pPr>
            <w:r w:rsidRPr="00A544FC">
              <w:t xml:space="preserve">  </w:t>
            </w:r>
            <w:r w:rsidR="00C6384A" w:rsidRPr="00A544FC">
              <w:t xml:space="preserve">              </w:t>
            </w:r>
          </w:p>
          <w:p w14:paraId="4762530C" w14:textId="77777777" w:rsidR="001853A4" w:rsidRPr="00A544FC" w:rsidRDefault="001853A4" w:rsidP="00FE3B79">
            <w:pPr>
              <w:widowControl w:val="0"/>
            </w:pPr>
          </w:p>
          <w:p w14:paraId="654256D7" w14:textId="779EF9ED" w:rsidR="00A40DE1" w:rsidRPr="00A544FC" w:rsidRDefault="00A40DE1" w:rsidP="00FE3B79">
            <w:pPr>
              <w:widowControl w:val="0"/>
            </w:pPr>
            <w:r w:rsidRPr="00A544FC">
              <w:t xml:space="preserve"> </w:t>
            </w:r>
          </w:p>
        </w:tc>
      </w:tr>
      <w:tr w:rsidR="005D01B3" w:rsidRPr="00915C99" w14:paraId="06C4BD2B" w14:textId="77777777" w:rsidTr="007240A2">
        <w:trPr>
          <w:trHeight w:val="144"/>
          <w:jc w:val="center"/>
        </w:trPr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B0CA" w14:textId="5E6E6050" w:rsidR="005D01B3" w:rsidRPr="00A544FC" w:rsidRDefault="005D01B3" w:rsidP="00BB69E9">
            <w:pPr>
              <w:widowControl w:val="0"/>
            </w:pPr>
            <w:r w:rsidRPr="00A544FC">
              <w:t>Portfolio Reports</w:t>
            </w:r>
          </w:p>
        </w:tc>
        <w:tc>
          <w:tcPr>
            <w:tcW w:w="3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17C5" w14:textId="77777777" w:rsidR="005D01B3" w:rsidRPr="00A544FC" w:rsidRDefault="005D01B3" w:rsidP="00BB69E9">
            <w:pPr>
              <w:widowControl w:val="0"/>
            </w:pPr>
          </w:p>
        </w:tc>
        <w:tc>
          <w:tcPr>
            <w:tcW w:w="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80A3" w14:textId="3FEF25EB" w:rsidR="005D01B3" w:rsidRPr="00A544FC" w:rsidRDefault="00286AE3" w:rsidP="00BB69E9">
            <w:pPr>
              <w:widowControl w:val="0"/>
              <w:rPr>
                <w:b/>
              </w:rPr>
            </w:pPr>
            <w:r w:rsidRPr="00A544FC">
              <w:rPr>
                <w:b/>
              </w:rPr>
              <w:t>Ty</w:t>
            </w:r>
          </w:p>
        </w:tc>
      </w:tr>
      <w:tr w:rsidR="005D01B3" w:rsidRPr="00915C99" w14:paraId="156694AC" w14:textId="77777777" w:rsidTr="007240A2">
        <w:trPr>
          <w:trHeight w:val="144"/>
          <w:jc w:val="center"/>
        </w:trPr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DDD5" w14:textId="4821882E" w:rsidR="005D01B3" w:rsidRPr="00A544FC" w:rsidRDefault="005D01B3" w:rsidP="001F38BC">
            <w:pPr>
              <w:widowControl w:val="0"/>
            </w:pPr>
            <w:r w:rsidRPr="00A544FC">
              <w:t>Watch</w:t>
            </w:r>
            <w:r w:rsidR="001F38BC" w:rsidRPr="00A544FC">
              <w:t xml:space="preserve"> L</w:t>
            </w:r>
            <w:r w:rsidRPr="00A544FC">
              <w:t>ist Reports</w:t>
            </w:r>
          </w:p>
        </w:tc>
        <w:tc>
          <w:tcPr>
            <w:tcW w:w="3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0B98" w14:textId="77777777" w:rsidR="005D01B3" w:rsidRPr="00A544FC" w:rsidRDefault="005D01B3" w:rsidP="00BB69E9">
            <w:pPr>
              <w:widowControl w:val="0"/>
            </w:pPr>
          </w:p>
        </w:tc>
        <w:tc>
          <w:tcPr>
            <w:tcW w:w="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B08A" w14:textId="159A9D4F" w:rsidR="005D01B3" w:rsidRPr="00A544FC" w:rsidRDefault="00AD0138" w:rsidP="00BB69E9">
            <w:pPr>
              <w:widowControl w:val="0"/>
              <w:rPr>
                <w:b/>
              </w:rPr>
            </w:pPr>
            <w:r w:rsidRPr="00A544FC">
              <w:rPr>
                <w:b/>
              </w:rPr>
              <w:t>Sheryl</w:t>
            </w:r>
          </w:p>
        </w:tc>
      </w:tr>
    </w:tbl>
    <w:p w14:paraId="101E8F6A" w14:textId="5740EDEF" w:rsidR="00CE753B" w:rsidRPr="007276E6" w:rsidRDefault="005D01B3" w:rsidP="00703C23">
      <w:pPr>
        <w:tabs>
          <w:tab w:val="left" w:pos="4155"/>
        </w:tabs>
        <w:ind w:left="360"/>
      </w:pPr>
      <w:r w:rsidRPr="007276E6">
        <w:lastRenderedPageBreak/>
        <w:tab/>
      </w:r>
    </w:p>
    <w:p w14:paraId="7F709D36" w14:textId="77777777" w:rsidR="00CE753B" w:rsidRPr="00915C99" w:rsidRDefault="00CE753B" w:rsidP="00CE753B">
      <w:pPr>
        <w:rPr>
          <w:b/>
          <w:sz w:val="28"/>
          <w:szCs w:val="28"/>
          <w:highlight w:val="yellow"/>
        </w:rPr>
      </w:pPr>
    </w:p>
    <w:p w14:paraId="3FEFD381" w14:textId="7BB5E37F" w:rsidR="00AC03EF" w:rsidRPr="00AB231F" w:rsidRDefault="009677DD" w:rsidP="00CE753B">
      <w:pPr>
        <w:jc w:val="center"/>
        <w:rPr>
          <w:b/>
          <w:sz w:val="28"/>
          <w:szCs w:val="28"/>
        </w:rPr>
      </w:pPr>
      <w:r w:rsidRPr="00AB231F">
        <w:rPr>
          <w:b/>
          <w:sz w:val="28"/>
          <w:szCs w:val="28"/>
        </w:rPr>
        <w:t xml:space="preserve">April </w:t>
      </w:r>
      <w:r w:rsidR="0018626C" w:rsidRPr="00AB231F">
        <w:rPr>
          <w:b/>
          <w:sz w:val="28"/>
          <w:szCs w:val="28"/>
        </w:rPr>
        <w:t>202</w:t>
      </w:r>
      <w:r w:rsidR="00CE753B" w:rsidRPr="00AB231F">
        <w:rPr>
          <w:b/>
          <w:sz w:val="28"/>
          <w:szCs w:val="28"/>
        </w:rPr>
        <w:t>4</w:t>
      </w:r>
      <w:r w:rsidR="0018626C" w:rsidRPr="00AB231F">
        <w:rPr>
          <w:b/>
          <w:sz w:val="28"/>
          <w:szCs w:val="28"/>
        </w:rPr>
        <w:t xml:space="preserve"> BI and</w:t>
      </w:r>
      <w:r w:rsidR="00597BD7" w:rsidRPr="00AB231F">
        <w:rPr>
          <w:b/>
          <w:sz w:val="28"/>
          <w:szCs w:val="28"/>
        </w:rPr>
        <w:t xml:space="preserve"> Community Events &amp; Announcements</w:t>
      </w:r>
      <w:r w:rsidR="003D7568" w:rsidRPr="00AB231F">
        <w:rPr>
          <w:b/>
          <w:sz w:val="28"/>
          <w:szCs w:val="28"/>
        </w:rPr>
        <w:t>:</w:t>
      </w:r>
    </w:p>
    <w:tbl>
      <w:tblPr>
        <w:tblW w:w="12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8"/>
        <w:gridCol w:w="7562"/>
      </w:tblGrid>
      <w:tr w:rsidR="006A001F" w:rsidRPr="00915C99" w14:paraId="7B52ECAD" w14:textId="77777777" w:rsidTr="006A001F">
        <w:trPr>
          <w:jc w:val="center"/>
        </w:trPr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2321" w14:textId="55C6716E" w:rsidR="006A001F" w:rsidRPr="00915C99" w:rsidRDefault="006A001F" w:rsidP="006A001F">
            <w:pPr>
              <w:widowControl w:val="0"/>
              <w:rPr>
                <w:highlight w:val="yellow"/>
              </w:rPr>
            </w:pPr>
            <w:r>
              <w:t>Wed Apr 10 6-7pm ET</w:t>
            </w:r>
          </w:p>
        </w:tc>
        <w:tc>
          <w:tcPr>
            <w:tcW w:w="7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8526" w14:textId="7C3C5B25" w:rsidR="006A001F" w:rsidRPr="00915C99" w:rsidRDefault="006A001F" w:rsidP="006A001F">
            <w:pPr>
              <w:widowControl w:val="0"/>
              <w:rPr>
                <w:highlight w:val="yellow"/>
              </w:rPr>
            </w:pPr>
            <w:r>
              <w:t xml:space="preserve">Mid-Michigan </w:t>
            </w:r>
            <w:proofErr w:type="spellStart"/>
            <w:r>
              <w:t>Inv</w:t>
            </w:r>
            <w:proofErr w:type="spellEnd"/>
            <w:r>
              <w:t xml:space="preserve"> Conference: Gaining Confidence</w:t>
            </w:r>
            <w:r>
              <w:br/>
            </w:r>
            <w:hyperlink r:id="rId8" w:history="1">
              <w:r w:rsidRPr="006F784C">
                <w:rPr>
                  <w:rStyle w:val="Hyperlink"/>
                </w:rPr>
                <w:t>https://attendee.gotowebinar.com/register/1131153811139447131</w:t>
              </w:r>
            </w:hyperlink>
          </w:p>
        </w:tc>
      </w:tr>
      <w:tr w:rsidR="006A001F" w:rsidRPr="00915C99" w14:paraId="4629F6FB" w14:textId="77777777" w:rsidTr="006A001F">
        <w:trPr>
          <w:jc w:val="center"/>
        </w:trPr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2006" w14:textId="30B7A208" w:rsidR="006A001F" w:rsidRPr="00915C99" w:rsidRDefault="006A001F" w:rsidP="006A001F">
            <w:pPr>
              <w:widowControl w:val="0"/>
              <w:rPr>
                <w:highlight w:val="yellow"/>
              </w:rPr>
            </w:pPr>
            <w:r>
              <w:t>Wed Apr 10 8-9pm ET</w:t>
            </w:r>
          </w:p>
        </w:tc>
        <w:tc>
          <w:tcPr>
            <w:tcW w:w="7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D8ED" w14:textId="353BA5EA" w:rsidR="006A001F" w:rsidRPr="00915C99" w:rsidRDefault="006A001F" w:rsidP="006A001F">
            <w:pPr>
              <w:widowControl w:val="0"/>
              <w:rPr>
                <w:highlight w:val="yellow"/>
              </w:rPr>
            </w:pPr>
            <w:r>
              <w:t xml:space="preserve">Mid-Michigan </w:t>
            </w:r>
            <w:proofErr w:type="spellStart"/>
            <w:r>
              <w:t>Inv</w:t>
            </w:r>
            <w:proofErr w:type="spellEnd"/>
            <w:r>
              <w:t xml:space="preserve"> Conference: Narrowing the Field</w:t>
            </w:r>
            <w:r>
              <w:br/>
            </w:r>
            <w:hyperlink r:id="rId9" w:history="1">
              <w:r w:rsidRPr="006F784C">
                <w:rPr>
                  <w:rStyle w:val="Hyperlink"/>
                </w:rPr>
                <w:t>https://attendee.gotowebinar.com/register/8435003945781165654</w:t>
              </w:r>
            </w:hyperlink>
          </w:p>
        </w:tc>
      </w:tr>
      <w:tr w:rsidR="006A001F" w:rsidRPr="00915C99" w14:paraId="24A5997C" w14:textId="77777777" w:rsidTr="006A001F">
        <w:trPr>
          <w:jc w:val="center"/>
        </w:trPr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895C" w14:textId="06225A96" w:rsidR="006A001F" w:rsidRPr="00915C99" w:rsidRDefault="006A001F" w:rsidP="006A001F">
            <w:pPr>
              <w:widowControl w:val="0"/>
              <w:rPr>
                <w:highlight w:val="yellow"/>
              </w:rPr>
            </w:pPr>
            <w:proofErr w:type="spellStart"/>
            <w:r>
              <w:t>Thr</w:t>
            </w:r>
            <w:proofErr w:type="spellEnd"/>
            <w:r>
              <w:t xml:space="preserve"> Apr 11 6-7pm ET</w:t>
            </w:r>
          </w:p>
        </w:tc>
        <w:tc>
          <w:tcPr>
            <w:tcW w:w="7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BCD3" w14:textId="05EEFDCB" w:rsidR="006A001F" w:rsidRPr="00915C99" w:rsidRDefault="006A001F" w:rsidP="006A001F">
            <w:pPr>
              <w:widowControl w:val="0"/>
              <w:rPr>
                <w:highlight w:val="yellow"/>
              </w:rPr>
            </w:pPr>
            <w:r>
              <w:t xml:space="preserve">Mid-Michigan </w:t>
            </w:r>
            <w:proofErr w:type="spellStart"/>
            <w:r>
              <w:t>Inv</w:t>
            </w:r>
            <w:proofErr w:type="spellEnd"/>
            <w:r>
              <w:t xml:space="preserve"> Conference: The Contenders</w:t>
            </w:r>
            <w:r>
              <w:br/>
            </w:r>
            <w:hyperlink r:id="rId10" w:history="1">
              <w:r w:rsidRPr="002D3E35">
                <w:rPr>
                  <w:rStyle w:val="Hyperlink"/>
                </w:rPr>
                <w:t>https://attendee.gotowebinar.com/register/772183055880142941</w:t>
              </w:r>
            </w:hyperlink>
          </w:p>
        </w:tc>
      </w:tr>
      <w:tr w:rsidR="006A001F" w:rsidRPr="00915C99" w14:paraId="05AAADC1" w14:textId="77777777" w:rsidTr="006A001F">
        <w:trPr>
          <w:jc w:val="center"/>
        </w:trPr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F1AD" w14:textId="3A771F05" w:rsidR="006A001F" w:rsidRPr="00915C99" w:rsidRDefault="006A001F" w:rsidP="006A001F">
            <w:pPr>
              <w:widowControl w:val="0"/>
              <w:rPr>
                <w:highlight w:val="yellow"/>
              </w:rPr>
            </w:pPr>
            <w:proofErr w:type="spellStart"/>
            <w:r>
              <w:t>Thr</w:t>
            </w:r>
            <w:proofErr w:type="spellEnd"/>
            <w:r>
              <w:t xml:space="preserve"> Apr 11 8-9pm</w:t>
            </w:r>
          </w:p>
        </w:tc>
        <w:tc>
          <w:tcPr>
            <w:tcW w:w="7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D6C90" w14:textId="6EE362F1" w:rsidR="006A001F" w:rsidRPr="00915C99" w:rsidRDefault="006A001F" w:rsidP="006A001F">
            <w:pPr>
              <w:widowControl w:val="0"/>
              <w:rPr>
                <w:highlight w:val="yellow"/>
              </w:rPr>
            </w:pPr>
            <w:r>
              <w:t xml:space="preserve">Mid-Michigan </w:t>
            </w:r>
            <w:proofErr w:type="spellStart"/>
            <w:r>
              <w:t>Inv</w:t>
            </w:r>
            <w:proofErr w:type="spellEnd"/>
            <w:r>
              <w:t xml:space="preserve"> Conference: Let’s talk stock panel</w:t>
            </w:r>
            <w:r>
              <w:br/>
            </w:r>
            <w:r>
              <w:rPr>
                <w:rFonts w:ascii="Segoe UI" w:hAnsi="Segoe UI" w:cs="Segoe UI"/>
                <w:color w:val="495057"/>
                <w:sz w:val="30"/>
                <w:szCs w:val="30"/>
                <w:shd w:val="clear" w:color="auto" w:fill="FFFFFF"/>
              </w:rPr>
              <w:t> </w:t>
            </w:r>
            <w:hyperlink r:id="rId11" w:history="1">
              <w:r w:rsidRPr="006200E9">
                <w:rPr>
                  <w:rStyle w:val="Hyperlink"/>
                  <w:color w:val="0D4F71"/>
                  <w:shd w:val="clear" w:color="auto" w:fill="FFFFFF"/>
                </w:rPr>
                <w:t>https://attendee.gotowebinar.com/register/2298799975465849440</w:t>
              </w:r>
            </w:hyperlink>
          </w:p>
        </w:tc>
      </w:tr>
      <w:tr w:rsidR="006A001F" w:rsidRPr="00915C99" w14:paraId="77E5102B" w14:textId="77777777" w:rsidTr="006A001F">
        <w:trPr>
          <w:jc w:val="center"/>
        </w:trPr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0971F" w14:textId="77777777" w:rsidR="006A001F" w:rsidRDefault="006A001F" w:rsidP="006A001F">
            <w:pPr>
              <w:widowControl w:val="0"/>
            </w:pPr>
            <w:r>
              <w:t>Tue Apr 16 2024 07:30 - 09:00 PM</w:t>
            </w:r>
          </w:p>
          <w:p w14:paraId="7FD865A1" w14:textId="330265DE" w:rsidR="006A001F" w:rsidRPr="00915C99" w:rsidRDefault="006A001F" w:rsidP="006A001F">
            <w:pPr>
              <w:widowControl w:val="0"/>
              <w:rPr>
                <w:highlight w:val="yellow"/>
              </w:rPr>
            </w:pPr>
            <w:r>
              <w:t>(Third Tuesdays of Month)</w:t>
            </w:r>
          </w:p>
        </w:tc>
        <w:tc>
          <w:tcPr>
            <w:tcW w:w="7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6E1E" w14:textId="573F5874" w:rsidR="006A001F" w:rsidRDefault="006A001F" w:rsidP="006A001F">
            <w:pPr>
              <w:widowControl w:val="0"/>
              <w:rPr>
                <w:sz w:val="18"/>
                <w:szCs w:val="18"/>
              </w:rPr>
            </w:pPr>
            <w:r>
              <w:t xml:space="preserve">Money Matters Book Discussion.  </w:t>
            </w:r>
            <w:r>
              <w:rPr>
                <w:b/>
                <w:color w:val="38393B"/>
                <w:sz w:val="21"/>
                <w:szCs w:val="21"/>
              </w:rPr>
              <w:t xml:space="preserve">Book:  The </w:t>
            </w:r>
            <w:r w:rsidR="009677DD">
              <w:rPr>
                <w:b/>
                <w:color w:val="38393B"/>
                <w:sz w:val="21"/>
                <w:szCs w:val="21"/>
              </w:rPr>
              <w:t xml:space="preserve">Coming Wave </w:t>
            </w:r>
            <w:r>
              <w:rPr>
                <w:b/>
                <w:color w:val="38393B"/>
                <w:sz w:val="21"/>
                <w:szCs w:val="21"/>
              </w:rPr>
              <w:t xml:space="preserve"> </w:t>
            </w:r>
            <w:r>
              <w:rPr>
                <w:color w:val="38393B"/>
                <w:sz w:val="21"/>
                <w:szCs w:val="21"/>
              </w:rPr>
              <w:t xml:space="preserve">by </w:t>
            </w:r>
            <w:r w:rsidR="009677DD">
              <w:rPr>
                <w:color w:val="38393B"/>
                <w:sz w:val="21"/>
                <w:szCs w:val="21"/>
              </w:rPr>
              <w:t xml:space="preserve">Mustafa </w:t>
            </w:r>
            <w:proofErr w:type="spellStart"/>
            <w:r w:rsidR="009677DD">
              <w:rPr>
                <w:color w:val="38393B"/>
                <w:sz w:val="21"/>
                <w:szCs w:val="21"/>
              </w:rPr>
              <w:t>Sa</w:t>
            </w:r>
            <w:r w:rsidR="00B43DD5">
              <w:rPr>
                <w:color w:val="38393B"/>
                <w:sz w:val="21"/>
                <w:szCs w:val="21"/>
              </w:rPr>
              <w:t>lleman</w:t>
            </w:r>
            <w:proofErr w:type="spellEnd"/>
            <w:r>
              <w:rPr>
                <w:color w:val="38393B"/>
                <w:sz w:val="21"/>
                <w:szCs w:val="21"/>
              </w:rPr>
              <w:t xml:space="preserve"> </w:t>
            </w:r>
            <w:r w:rsidR="00B43DD5">
              <w:rPr>
                <w:color w:val="38393B"/>
                <w:sz w:val="21"/>
                <w:szCs w:val="21"/>
              </w:rPr>
              <w:t xml:space="preserve"> (about AI)</w:t>
            </w:r>
          </w:p>
          <w:p w14:paraId="2CD87E18" w14:textId="77777777" w:rsidR="006A001F" w:rsidRDefault="006A001F" w:rsidP="006A001F">
            <w:pPr>
              <w:widowControl w:val="0"/>
              <w:rPr>
                <w:color w:val="38393B"/>
                <w:sz w:val="17"/>
                <w:szCs w:val="17"/>
              </w:rPr>
            </w:pPr>
          </w:p>
          <w:p w14:paraId="086A28AD" w14:textId="77777777" w:rsidR="006A001F" w:rsidRDefault="006A001F" w:rsidP="006A001F">
            <w:pPr>
              <w:widowControl w:val="0"/>
              <w:rPr>
                <w:color w:val="38393B"/>
                <w:sz w:val="21"/>
                <w:szCs w:val="21"/>
              </w:rPr>
            </w:pPr>
            <w:r>
              <w:t xml:space="preserve">Online via GTM: </w:t>
            </w:r>
            <w:r>
              <w:rPr>
                <w:color w:val="38393B"/>
                <w:sz w:val="21"/>
                <w:szCs w:val="21"/>
              </w:rPr>
              <w:t>You can also dial in using your phone.</w:t>
            </w:r>
          </w:p>
          <w:p w14:paraId="6BA73309" w14:textId="77777777" w:rsidR="006A001F" w:rsidRDefault="006A001F" w:rsidP="006A001F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United States: </w:t>
            </w:r>
            <w:r>
              <w:rPr>
                <w:color w:val="58595B"/>
                <w:sz w:val="21"/>
                <w:szCs w:val="21"/>
                <w:u w:val="single"/>
              </w:rPr>
              <w:t>+1(646) 749-3122</w:t>
            </w:r>
          </w:p>
          <w:p w14:paraId="085DD756" w14:textId="77777777" w:rsidR="006A001F" w:rsidRDefault="006A001F" w:rsidP="006A001F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One-touch: </w:t>
            </w:r>
            <w:proofErr w:type="spellStart"/>
            <w:r>
              <w:rPr>
                <w:color w:val="38393B"/>
                <w:sz w:val="21"/>
                <w:szCs w:val="21"/>
              </w:rPr>
              <w:t>tel</w:t>
            </w:r>
            <w:proofErr w:type="spellEnd"/>
            <w:r>
              <w:rPr>
                <w:color w:val="38393B"/>
                <w:sz w:val="21"/>
                <w:szCs w:val="21"/>
              </w:rPr>
              <w:t>:</w:t>
            </w:r>
            <w:r>
              <w:rPr>
                <w:color w:val="58595B"/>
                <w:sz w:val="21"/>
                <w:szCs w:val="21"/>
                <w:u w:val="single"/>
              </w:rPr>
              <w:t>+16467493122,,804623085#</w:t>
            </w:r>
          </w:p>
          <w:p w14:paraId="2BBFCB40" w14:textId="131AA37C" w:rsidR="006A001F" w:rsidRPr="00915C99" w:rsidRDefault="006A001F" w:rsidP="006A001F">
            <w:pPr>
              <w:widowControl w:val="0"/>
              <w:rPr>
                <w:highlight w:val="yellow"/>
              </w:rPr>
            </w:pPr>
            <w:r>
              <w:rPr>
                <w:color w:val="38393B"/>
                <w:sz w:val="21"/>
                <w:szCs w:val="21"/>
              </w:rPr>
              <w:t>Access Code: 804-623-085</w:t>
            </w:r>
          </w:p>
        </w:tc>
      </w:tr>
      <w:tr w:rsidR="006A001F" w:rsidRPr="00915C99" w14:paraId="19DD6FBC" w14:textId="77777777" w:rsidTr="006A001F">
        <w:trPr>
          <w:jc w:val="center"/>
        </w:trPr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571D" w14:textId="77777777" w:rsidR="006A001F" w:rsidRDefault="006A001F" w:rsidP="006A001F">
            <w:pPr>
              <w:widowControl w:val="0"/>
            </w:pPr>
            <w:r>
              <w:t>Wed Apr 17  07:00 - 09:00 PM</w:t>
            </w:r>
          </w:p>
          <w:p w14:paraId="388EEDBE" w14:textId="77777777" w:rsidR="006A001F" w:rsidRDefault="006A001F" w:rsidP="006A001F">
            <w:pPr>
              <w:widowControl w:val="0"/>
            </w:pPr>
            <w:r>
              <w:t>Wed May 15 07:00 - 09:00 PM</w:t>
            </w:r>
          </w:p>
          <w:p w14:paraId="5E4375AD" w14:textId="77777777" w:rsidR="006A001F" w:rsidRDefault="006A001F" w:rsidP="006A001F">
            <w:pPr>
              <w:widowControl w:val="0"/>
            </w:pPr>
          </w:p>
          <w:p w14:paraId="29AA2B1F" w14:textId="5D065E04" w:rsidR="006A001F" w:rsidRPr="00915C99" w:rsidRDefault="006A001F" w:rsidP="006A001F">
            <w:pPr>
              <w:widowControl w:val="0"/>
              <w:rPr>
                <w:highlight w:val="yellow"/>
              </w:rPr>
            </w:pPr>
            <w:r>
              <w:t>(3nd Wednesdays of Month)</w:t>
            </w:r>
          </w:p>
        </w:tc>
        <w:tc>
          <w:tcPr>
            <w:tcW w:w="7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097A" w14:textId="77777777" w:rsidR="006A001F" w:rsidRDefault="006A001F" w:rsidP="006A001F">
            <w:pPr>
              <w:widowControl w:val="0"/>
            </w:pPr>
            <w:r>
              <w:t>MCMC Monthly Meeting</w:t>
            </w:r>
          </w:p>
          <w:p w14:paraId="3C337E76" w14:textId="77777777" w:rsidR="006A001F" w:rsidRDefault="006A001F" w:rsidP="006A001F">
            <w:pPr>
              <w:widowControl w:val="0"/>
            </w:pPr>
          </w:p>
          <w:p w14:paraId="1E875959" w14:textId="77777777" w:rsidR="006A001F" w:rsidRDefault="006A001F" w:rsidP="006A001F">
            <w:pPr>
              <w:widowControl w:val="0"/>
            </w:pPr>
            <w:hyperlink r:id="rId12" w:history="1">
              <w:r w:rsidRPr="007501F4">
                <w:rPr>
                  <w:rStyle w:val="Hyperlink"/>
                </w:rPr>
                <w:t>https://global.gotomeeting.com/join/745127301</w:t>
              </w:r>
            </w:hyperlink>
          </w:p>
          <w:p w14:paraId="497B7510" w14:textId="77777777" w:rsidR="006A001F" w:rsidRDefault="006A001F" w:rsidP="006A001F">
            <w:pPr>
              <w:widowControl w:val="0"/>
            </w:pPr>
            <w:r>
              <w:t>You can also dial in using your phone.</w:t>
            </w:r>
          </w:p>
          <w:p w14:paraId="2046B677" w14:textId="77777777" w:rsidR="006A001F" w:rsidRDefault="006A001F" w:rsidP="006A001F">
            <w:pPr>
              <w:widowControl w:val="0"/>
            </w:pPr>
            <w:r>
              <w:t>(For supported devices, tap a one-touch number below to join instantly.)</w:t>
            </w:r>
          </w:p>
          <w:p w14:paraId="53D2A9ED" w14:textId="77777777" w:rsidR="006A001F" w:rsidRDefault="006A001F" w:rsidP="006A001F">
            <w:pPr>
              <w:widowControl w:val="0"/>
            </w:pPr>
            <w:r>
              <w:t>United States: +1 (872) 240-3311</w:t>
            </w:r>
          </w:p>
          <w:p w14:paraId="53CDD9DD" w14:textId="77777777" w:rsidR="006A001F" w:rsidRDefault="006A001F" w:rsidP="006A001F">
            <w:pPr>
              <w:widowControl w:val="0"/>
            </w:pPr>
            <w:r>
              <w:t xml:space="preserve">- One-touch: </w:t>
            </w:r>
            <w:proofErr w:type="spellStart"/>
            <w:r>
              <w:t>tel</w:t>
            </w:r>
            <w:proofErr w:type="spellEnd"/>
            <w:r>
              <w:t>:+18722403311,,745127301#</w:t>
            </w:r>
          </w:p>
          <w:p w14:paraId="3851169E" w14:textId="1B2BDB4A" w:rsidR="006A001F" w:rsidRPr="00915C99" w:rsidRDefault="006A001F" w:rsidP="006A001F">
            <w:pPr>
              <w:widowControl w:val="0"/>
              <w:rPr>
                <w:highlight w:val="yellow"/>
              </w:rPr>
            </w:pPr>
            <w:r>
              <w:t>Access Code: 745-127-301</w:t>
            </w:r>
          </w:p>
        </w:tc>
      </w:tr>
      <w:tr w:rsidR="006A001F" w:rsidRPr="00915C99" w14:paraId="6E982D98" w14:textId="77777777" w:rsidTr="006A001F">
        <w:trPr>
          <w:jc w:val="center"/>
        </w:trPr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44BF2" w14:textId="16856856" w:rsidR="006A001F" w:rsidRPr="00915C99" w:rsidRDefault="006A001F" w:rsidP="006A001F">
            <w:pPr>
              <w:widowControl w:val="0"/>
              <w:rPr>
                <w:highlight w:val="yellow"/>
              </w:rPr>
            </w:pPr>
            <w:proofErr w:type="spellStart"/>
            <w:r>
              <w:t>Thr</w:t>
            </w:r>
            <w:proofErr w:type="spellEnd"/>
            <w:r>
              <w:t xml:space="preserve"> April 18 2024 08:00 – 09;15 pm ET</w:t>
            </w:r>
          </w:p>
        </w:tc>
        <w:tc>
          <w:tcPr>
            <w:tcW w:w="7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9399" w14:textId="0763664F" w:rsidR="006A001F" w:rsidRPr="00915C99" w:rsidRDefault="006A001F" w:rsidP="006A001F">
            <w:pPr>
              <w:rPr>
                <w:color w:val="222222"/>
                <w:highlight w:val="yellow"/>
                <w:shd w:val="clear" w:color="auto" w:fill="FFFFFF"/>
              </w:rPr>
            </w:pPr>
            <w:r>
              <w:t>Stock-up:: Portfolio Management</w:t>
            </w:r>
            <w:r>
              <w:br/>
            </w:r>
            <w:hyperlink r:id="rId13" w:history="1">
              <w:r w:rsidRPr="00DC4923">
                <w:rPr>
                  <w:rStyle w:val="Hyperlink"/>
                </w:rPr>
                <w:t>https://register.gotowebinar.com/register/6255025331266308440?source=event</w:t>
              </w:r>
            </w:hyperlink>
          </w:p>
        </w:tc>
      </w:tr>
      <w:tr w:rsidR="006A001F" w:rsidRPr="00915C99" w14:paraId="098DF6BA" w14:textId="77777777" w:rsidTr="006A001F">
        <w:trPr>
          <w:jc w:val="center"/>
        </w:trPr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2EF4" w14:textId="604E8DF8" w:rsidR="006A001F" w:rsidRPr="00915C99" w:rsidRDefault="006A001F" w:rsidP="006A001F">
            <w:pPr>
              <w:widowControl w:val="0"/>
              <w:rPr>
                <w:highlight w:val="yellow"/>
              </w:rPr>
            </w:pPr>
            <w:r>
              <w:t>Wed Apr 24 2024 08:00 -09:00 pm ET</w:t>
            </w:r>
          </w:p>
        </w:tc>
        <w:tc>
          <w:tcPr>
            <w:tcW w:w="7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92504" w14:textId="372BF327" w:rsidR="006A001F" w:rsidRPr="00915C99" w:rsidRDefault="006A001F" w:rsidP="006A001F">
            <w:pPr>
              <w:rPr>
                <w:highlight w:val="yellow"/>
              </w:rPr>
            </w:pPr>
            <w:r>
              <w:t>Ticker Talk</w:t>
            </w:r>
            <w:r>
              <w:br/>
            </w:r>
            <w:hyperlink r:id="rId14" w:history="1">
              <w:r w:rsidRPr="00DC4923">
                <w:rPr>
                  <w:rStyle w:val="Hyperlink"/>
                </w:rPr>
                <w:t>https://register.gotowebinar.com/register/5079339538187265369?source=event</w:t>
              </w:r>
            </w:hyperlink>
          </w:p>
        </w:tc>
      </w:tr>
      <w:tr w:rsidR="006A001F" w:rsidRPr="00915C99" w14:paraId="1CC121E8" w14:textId="77777777" w:rsidTr="006A001F">
        <w:trPr>
          <w:jc w:val="center"/>
        </w:trPr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F032E" w14:textId="4757DCF8" w:rsidR="006A001F" w:rsidRPr="00915C99" w:rsidRDefault="006A001F" w:rsidP="006A001F">
            <w:pPr>
              <w:widowControl w:val="0"/>
              <w:rPr>
                <w:highlight w:val="yellow"/>
              </w:rPr>
            </w:pPr>
            <w:r>
              <w:t>Tues Apr 30 2024 08:00 – 9:15pm ET</w:t>
            </w:r>
          </w:p>
        </w:tc>
        <w:tc>
          <w:tcPr>
            <w:tcW w:w="7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C4D7" w14:textId="10C4ED8A" w:rsidR="006A001F" w:rsidRPr="00915C99" w:rsidRDefault="006A001F" w:rsidP="006A001F">
            <w:pPr>
              <w:widowControl w:val="0"/>
              <w:rPr>
                <w:highlight w:val="yellow"/>
              </w:rPr>
            </w:pPr>
            <w:r>
              <w:t>Manifest Investing Roundtable</w:t>
            </w:r>
            <w:r>
              <w:br/>
            </w:r>
            <w:hyperlink r:id="rId15" w:history="1">
              <w:r w:rsidRPr="00DC4923">
                <w:rPr>
                  <w:rStyle w:val="Hyperlink"/>
                </w:rPr>
                <w:t>https://attendee.gotowebinar.com/register/3251070504161567580</w:t>
              </w:r>
            </w:hyperlink>
          </w:p>
        </w:tc>
      </w:tr>
    </w:tbl>
    <w:p w14:paraId="78C12A4D" w14:textId="77777777" w:rsidR="00D71212" w:rsidRPr="00915C99" w:rsidRDefault="00D71212" w:rsidP="003D7568">
      <w:pPr>
        <w:pStyle w:val="ListParagraph"/>
        <w:ind w:left="360"/>
        <w:rPr>
          <w:b/>
          <w:sz w:val="28"/>
          <w:szCs w:val="28"/>
          <w:highlight w:val="yellow"/>
        </w:rPr>
      </w:pPr>
    </w:p>
    <w:p w14:paraId="383E84CB" w14:textId="77777777" w:rsidR="00654930" w:rsidRPr="00915C99" w:rsidRDefault="00654930" w:rsidP="003D7568">
      <w:pPr>
        <w:pStyle w:val="ListParagraph"/>
        <w:ind w:left="360"/>
        <w:rPr>
          <w:b/>
          <w:sz w:val="28"/>
          <w:szCs w:val="28"/>
          <w:highlight w:val="yellow"/>
        </w:rPr>
      </w:pPr>
    </w:p>
    <w:p w14:paraId="51792C79" w14:textId="77777777" w:rsidR="00654930" w:rsidRPr="00915C99" w:rsidRDefault="00654930" w:rsidP="003D7568">
      <w:pPr>
        <w:pStyle w:val="ListParagraph"/>
        <w:ind w:left="360"/>
        <w:rPr>
          <w:b/>
          <w:sz w:val="28"/>
          <w:szCs w:val="28"/>
          <w:highlight w:val="yellow"/>
        </w:rPr>
      </w:pPr>
    </w:p>
    <w:p w14:paraId="30ABF7CC" w14:textId="77777777" w:rsidR="00654930" w:rsidRPr="00915C99" w:rsidRDefault="00654930" w:rsidP="003D7568">
      <w:pPr>
        <w:pStyle w:val="ListParagraph"/>
        <w:ind w:left="360"/>
        <w:rPr>
          <w:b/>
          <w:sz w:val="28"/>
          <w:szCs w:val="28"/>
          <w:highlight w:val="yellow"/>
        </w:rPr>
      </w:pPr>
    </w:p>
    <w:p w14:paraId="27B22EBE" w14:textId="77777777" w:rsidR="00F1097F" w:rsidRPr="00915C99" w:rsidRDefault="00F1097F" w:rsidP="00395EF6">
      <w:pPr>
        <w:spacing w:line="331" w:lineRule="auto"/>
        <w:rPr>
          <w:b/>
          <w:sz w:val="28"/>
          <w:szCs w:val="28"/>
          <w:highlight w:val="yellow"/>
        </w:rPr>
      </w:pPr>
    </w:p>
    <w:p w14:paraId="0C99D633" w14:textId="79B7E917" w:rsidR="00ED5BEF" w:rsidRPr="00915C99" w:rsidRDefault="00ED5BEF" w:rsidP="00F1097F">
      <w:pPr>
        <w:spacing w:line="331" w:lineRule="auto"/>
        <w:jc w:val="center"/>
        <w:rPr>
          <w:b/>
          <w:sz w:val="28"/>
          <w:szCs w:val="28"/>
          <w:highlight w:val="yellow"/>
        </w:rPr>
      </w:pPr>
      <w:r w:rsidRPr="00915C99">
        <w:rPr>
          <w:b/>
          <w:sz w:val="28"/>
          <w:szCs w:val="28"/>
          <w:highlight w:val="yellow"/>
        </w:rPr>
        <w:t xml:space="preserve">Schedule:  </w:t>
      </w:r>
      <w:r w:rsidRPr="00915C99">
        <w:rPr>
          <w:b/>
          <w:sz w:val="28"/>
          <w:szCs w:val="28"/>
          <w:highlight w:val="yellow"/>
          <w:u w:val="single"/>
        </w:rPr>
        <w:t>New Stock Presentation, Planning and Monthly Meeting Chair</w:t>
      </w:r>
    </w:p>
    <w:tbl>
      <w:tblPr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550"/>
        <w:gridCol w:w="1725"/>
        <w:gridCol w:w="1845"/>
        <w:gridCol w:w="1590"/>
        <w:gridCol w:w="1815"/>
      </w:tblGrid>
      <w:tr w:rsidR="00654930" w:rsidRPr="00915C99" w14:paraId="1CD2600A" w14:textId="77777777" w:rsidTr="00B53AB4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AF86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yellow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C8EB5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yellow"/>
              </w:rPr>
            </w:pPr>
            <w:r w:rsidRPr="00915C99">
              <w:rPr>
                <w:b/>
                <w:highlight w:val="yellow"/>
              </w:rPr>
              <w:t>Name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864D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yellow"/>
              </w:rPr>
            </w:pPr>
            <w:r w:rsidRPr="00915C99">
              <w:rPr>
                <w:b/>
                <w:highlight w:val="yellow"/>
              </w:rPr>
              <w:t>Education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1BEE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yellow"/>
              </w:rPr>
            </w:pPr>
            <w:r w:rsidRPr="00915C99">
              <w:rPr>
                <w:b/>
                <w:highlight w:val="yellow"/>
              </w:rPr>
              <w:t>New Stock Presentation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838C6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yellow"/>
              </w:rPr>
            </w:pPr>
            <w:r w:rsidRPr="00915C99">
              <w:rPr>
                <w:b/>
                <w:highlight w:val="yellow"/>
              </w:rPr>
              <w:t xml:space="preserve">Conduct </w:t>
            </w:r>
            <w:proofErr w:type="spellStart"/>
            <w:r w:rsidRPr="00915C99">
              <w:rPr>
                <w:b/>
                <w:highlight w:val="yellow"/>
              </w:rPr>
              <w:t>MicNOVA</w:t>
            </w:r>
            <w:proofErr w:type="spellEnd"/>
            <w:r w:rsidRPr="00915C99">
              <w:rPr>
                <w:b/>
                <w:highlight w:val="yellow"/>
              </w:rPr>
              <w:t xml:space="preserve"> </w:t>
            </w:r>
            <w:r w:rsidRPr="00915C99">
              <w:rPr>
                <w:b/>
                <w:highlight w:val="yellow"/>
              </w:rPr>
              <w:lastRenderedPageBreak/>
              <w:t>Monthly Meeting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F06D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yellow"/>
              </w:rPr>
            </w:pPr>
            <w:r w:rsidRPr="00915C99">
              <w:rPr>
                <w:b/>
                <w:highlight w:val="yellow"/>
              </w:rPr>
              <w:lastRenderedPageBreak/>
              <w:t xml:space="preserve">Conduct </w:t>
            </w:r>
            <w:proofErr w:type="spellStart"/>
            <w:r w:rsidRPr="00915C99">
              <w:rPr>
                <w:b/>
                <w:highlight w:val="yellow"/>
              </w:rPr>
              <w:t>MicNOVA</w:t>
            </w:r>
            <w:proofErr w:type="spellEnd"/>
            <w:r w:rsidRPr="00915C99">
              <w:rPr>
                <w:b/>
                <w:highlight w:val="yellow"/>
              </w:rPr>
              <w:t xml:space="preserve"> </w:t>
            </w:r>
            <w:r w:rsidRPr="00915C99">
              <w:rPr>
                <w:b/>
                <w:highlight w:val="yellow"/>
              </w:rPr>
              <w:lastRenderedPageBreak/>
              <w:t>Planning Meeting</w:t>
            </w:r>
          </w:p>
        </w:tc>
      </w:tr>
      <w:tr w:rsidR="00654930" w:rsidRPr="00915C99" w14:paraId="2322F8FB" w14:textId="77777777" w:rsidTr="00B53AB4">
        <w:trPr>
          <w:trHeight w:val="348"/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1C53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yellow"/>
              </w:rPr>
            </w:pPr>
            <w:r w:rsidRPr="00915C99">
              <w:rPr>
                <w:b/>
                <w:highlight w:val="yellow"/>
              </w:rPr>
              <w:lastRenderedPageBreak/>
              <w:t>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7AF0" w14:textId="77777777" w:rsidR="00654930" w:rsidRPr="00915C99" w:rsidRDefault="00654930" w:rsidP="00B53AB4">
            <w:pPr>
              <w:widowControl w:val="0"/>
              <w:rPr>
                <w:highlight w:val="yellow"/>
              </w:rPr>
            </w:pPr>
            <w:r w:rsidRPr="00915C99">
              <w:rPr>
                <w:highlight w:val="yellow"/>
              </w:rPr>
              <w:t>Patterson, Sheryl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1A69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7/9/24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810417" w14:textId="77777777" w:rsidR="00654930" w:rsidRPr="00915C99" w:rsidRDefault="00654930" w:rsidP="00B53AB4">
            <w:pPr>
              <w:widowControl w:val="0"/>
              <w:ind w:right="144"/>
              <w:rPr>
                <w:highlight w:val="yellow"/>
              </w:rPr>
            </w:pPr>
            <w:r w:rsidRPr="00915C99">
              <w:rPr>
                <w:highlight w:val="yellow"/>
              </w:rPr>
              <w:t>03/11/24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A6F2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12/12/23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5B6C" w14:textId="77777777" w:rsidR="00654930" w:rsidRPr="00915C99" w:rsidRDefault="00654930" w:rsidP="00B53AB4">
            <w:pPr>
              <w:widowControl w:val="0"/>
              <w:ind w:left="144" w:right="144"/>
              <w:rPr>
                <w:highlight w:val="yellow"/>
              </w:rPr>
            </w:pPr>
            <w:r w:rsidRPr="00915C99">
              <w:rPr>
                <w:highlight w:val="yellow"/>
              </w:rPr>
              <w:t>12/5/23</w:t>
            </w:r>
          </w:p>
        </w:tc>
      </w:tr>
      <w:tr w:rsidR="00654930" w:rsidRPr="00915C99" w14:paraId="7655B106" w14:textId="77777777" w:rsidTr="00566DFF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783F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915C99">
              <w:rPr>
                <w:highlight w:val="yellow"/>
              </w:rPr>
              <w:t>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D22A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915C99">
              <w:rPr>
                <w:highlight w:val="yellow"/>
              </w:rPr>
              <w:t>Hughes, James (Ty)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87D3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1/9/24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CD7915" w14:textId="31EFBAF6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566DFF">
              <w:t>04/</w:t>
            </w:r>
            <w:r w:rsidR="00022650" w:rsidRPr="00566DFF">
              <w:t>0</w:t>
            </w:r>
            <w:r w:rsidRPr="00566DFF">
              <w:t>9/24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BC6B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10/8/24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5200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10/1/24</w:t>
            </w:r>
          </w:p>
        </w:tc>
      </w:tr>
      <w:tr w:rsidR="00654930" w:rsidRPr="00915C99" w14:paraId="70DFC936" w14:textId="77777777" w:rsidTr="00B53AB4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2A04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915C99">
              <w:rPr>
                <w:highlight w:val="yellow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B897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915C99">
              <w:rPr>
                <w:highlight w:val="yellow"/>
              </w:rPr>
              <w:t>Krishnarao, Maskey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B4A3A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2/13/24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AB76F4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01/14/25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F2711" w14:textId="4761DAA7" w:rsidR="00654930" w:rsidRPr="00915C99" w:rsidRDefault="00566DFF" w:rsidP="00B53AB4">
            <w:pPr>
              <w:widowControl w:val="0"/>
              <w:ind w:left="140" w:right="140"/>
              <w:rPr>
                <w:highlight w:val="yellow"/>
              </w:rPr>
            </w:pPr>
            <w:r>
              <w:rPr>
                <w:highlight w:val="yellow"/>
              </w:rPr>
              <w:t>TBD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A6208" w14:textId="06F17684" w:rsidR="00654930" w:rsidRPr="00915C99" w:rsidRDefault="00566DFF" w:rsidP="00B53AB4">
            <w:pPr>
              <w:widowControl w:val="0"/>
              <w:ind w:left="140" w:right="140"/>
              <w:rPr>
                <w:highlight w:val="yellow"/>
              </w:rPr>
            </w:pPr>
            <w:r>
              <w:rPr>
                <w:highlight w:val="yellow"/>
              </w:rPr>
              <w:t>TBD</w:t>
            </w:r>
          </w:p>
        </w:tc>
      </w:tr>
      <w:tr w:rsidR="00654930" w:rsidRPr="00915C99" w14:paraId="3AE387C3" w14:textId="77777777" w:rsidTr="00022650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703A5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915C99">
              <w:rPr>
                <w:highlight w:val="yellow"/>
              </w:rPr>
              <w:t>4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A17D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915C99">
              <w:rPr>
                <w:highlight w:val="yellow"/>
              </w:rPr>
              <w:t>Krishna, Arvind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71C5E" w14:textId="3CBFAFBB" w:rsidR="00654930" w:rsidRPr="00915C99" w:rsidRDefault="00022650" w:rsidP="00DC7083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5/14/24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F80177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12/10/24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F85E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8/13/24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E239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8/6/24</w:t>
            </w:r>
          </w:p>
        </w:tc>
      </w:tr>
      <w:tr w:rsidR="00654930" w:rsidRPr="00915C99" w14:paraId="252ED86F" w14:textId="77777777" w:rsidTr="00022650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22A0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915C99">
              <w:rPr>
                <w:highlight w:val="yellow"/>
              </w:rPr>
              <w:t>5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2559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proofErr w:type="spellStart"/>
            <w:r w:rsidRPr="00915C99">
              <w:rPr>
                <w:highlight w:val="yellow"/>
              </w:rPr>
              <w:t>Arumugam</w:t>
            </w:r>
            <w:proofErr w:type="spellEnd"/>
            <w:r w:rsidRPr="00915C99">
              <w:rPr>
                <w:highlight w:val="yellow"/>
              </w:rPr>
              <w:t>, Baskar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9D47" w14:textId="14AC52C3" w:rsidR="00654930" w:rsidRPr="00915C99" w:rsidRDefault="00022650" w:rsidP="00B53AB4">
            <w:pPr>
              <w:widowControl w:val="0"/>
              <w:ind w:left="140" w:right="140"/>
              <w:rPr>
                <w:highlight w:val="yellow"/>
              </w:rPr>
            </w:pPr>
            <w:r w:rsidRPr="007276E6">
              <w:t>4/09/24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06D62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2/11/25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1121B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6/11/24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76EB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6/4/24</w:t>
            </w:r>
          </w:p>
        </w:tc>
      </w:tr>
      <w:tr w:rsidR="00654930" w:rsidRPr="00915C99" w14:paraId="04709683" w14:textId="77777777" w:rsidTr="00B53AB4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1E39B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915C99">
              <w:rPr>
                <w:highlight w:val="yellow"/>
              </w:rPr>
              <w:t>6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57D83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915C99">
              <w:rPr>
                <w:highlight w:val="yellow"/>
              </w:rPr>
              <w:t>Henrikson, Gladys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CDA05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3/12/24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A4939D" w14:textId="54E44B14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7/</w:t>
            </w:r>
            <w:r w:rsidR="00022650" w:rsidRPr="00915C99">
              <w:rPr>
                <w:highlight w:val="yellow"/>
              </w:rPr>
              <w:t>0</w:t>
            </w:r>
            <w:r w:rsidRPr="00915C99">
              <w:rPr>
                <w:highlight w:val="yellow"/>
              </w:rPr>
              <w:t>9/24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9E72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1/9/24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2C92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1/2/24</w:t>
            </w:r>
          </w:p>
        </w:tc>
      </w:tr>
      <w:tr w:rsidR="00654930" w:rsidRPr="00915C99" w14:paraId="554BA59A" w14:textId="77777777" w:rsidTr="00B53AB4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DF47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915C99">
              <w:rPr>
                <w:highlight w:val="yellow"/>
              </w:rPr>
              <w:t>7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8FC4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915C99">
              <w:rPr>
                <w:highlight w:val="yellow"/>
              </w:rPr>
              <w:t>Murphy, Josephine (Jo)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C3E7A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8/13/24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2593DA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6/11/24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6019C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7/9/24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8C1B2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7/2/24</w:t>
            </w:r>
          </w:p>
        </w:tc>
      </w:tr>
      <w:tr w:rsidR="00654930" w:rsidRPr="00915C99" w14:paraId="4FD04FD6" w14:textId="77777777" w:rsidTr="00DC7083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D9EA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915C99">
              <w:rPr>
                <w:highlight w:val="yellow"/>
              </w:rPr>
              <w:t>8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0BF19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915C99">
              <w:rPr>
                <w:highlight w:val="yellow"/>
              </w:rPr>
              <w:t>Emmons, Elinor (Kathy)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FACC" w14:textId="05908789" w:rsidR="00654930" w:rsidRPr="00915C99" w:rsidRDefault="0002265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9/10/24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154059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11/12/24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60D0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9/10/24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D42B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9/3/24</w:t>
            </w:r>
          </w:p>
        </w:tc>
      </w:tr>
      <w:tr w:rsidR="00654930" w:rsidRPr="00915C99" w14:paraId="46DD5C92" w14:textId="77777777" w:rsidTr="00DC7083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92E5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915C99">
              <w:rPr>
                <w:highlight w:val="yellow"/>
              </w:rPr>
              <w:t>9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71FFB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915C99">
              <w:rPr>
                <w:highlight w:val="yellow"/>
              </w:rPr>
              <w:t>Smith, Patrick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289EB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12/12/23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41DCE0" w14:textId="785C4C9D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10/</w:t>
            </w:r>
            <w:r w:rsidR="00022650" w:rsidRPr="00915C99">
              <w:rPr>
                <w:highlight w:val="yellow"/>
              </w:rPr>
              <w:t>0</w:t>
            </w:r>
            <w:r w:rsidRPr="00915C99">
              <w:rPr>
                <w:highlight w:val="yellow"/>
              </w:rPr>
              <w:t>8/24</w:t>
            </w:r>
            <w:r w:rsidR="00566DFF">
              <w:rPr>
                <w:highlight w:val="yellow"/>
              </w:rPr>
              <w:t xml:space="preserve"> / 05/14/24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37BC8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3/12/24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6B9D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3/5/24</w:t>
            </w:r>
          </w:p>
        </w:tc>
      </w:tr>
      <w:tr w:rsidR="00654930" w:rsidRPr="00915C99" w14:paraId="0369C0A4" w14:textId="77777777" w:rsidTr="00B53AB4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34AA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915C99">
              <w:rPr>
                <w:highlight w:val="yellow"/>
              </w:rPr>
              <w:t>10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3F9D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915C99">
              <w:rPr>
                <w:highlight w:val="yellow"/>
              </w:rPr>
              <w:t>Onufrak, Patricia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F4C6C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6/11/24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E36B4D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8/13/24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5F49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2/13/24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4617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2/6/24</w:t>
            </w:r>
          </w:p>
        </w:tc>
      </w:tr>
      <w:tr w:rsidR="00654930" w:rsidRPr="00915C99" w14:paraId="52C6F554" w14:textId="77777777" w:rsidTr="00B53AB4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16B8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915C99">
              <w:rPr>
                <w:highlight w:val="yellow"/>
              </w:rPr>
              <w:t>11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43ABC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915C99">
              <w:rPr>
                <w:highlight w:val="yellow"/>
              </w:rPr>
              <w:t>O’Mara, W. Paul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DE003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11/12/24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D7C941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09/10/24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09E40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11/5/24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DCB5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11/12/24</w:t>
            </w:r>
          </w:p>
        </w:tc>
      </w:tr>
      <w:tr w:rsidR="00654930" w:rsidRPr="00915C99" w14:paraId="3BF6C4BA" w14:textId="77777777" w:rsidTr="00B53AB4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6EBC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915C99">
              <w:rPr>
                <w:highlight w:val="yellow"/>
              </w:rPr>
              <w:t>12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E641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915C99">
              <w:rPr>
                <w:highlight w:val="yellow"/>
              </w:rPr>
              <w:t>Lewis, Janet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04226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10/8/24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069347" w14:textId="414B214C" w:rsidR="00654930" w:rsidRPr="00915C99" w:rsidRDefault="00566DFF" w:rsidP="00B53AB4">
            <w:pPr>
              <w:widowControl w:val="0"/>
              <w:ind w:left="140" w:right="140"/>
              <w:rPr>
                <w:highlight w:val="yellow"/>
              </w:rPr>
            </w:pPr>
            <w:r>
              <w:rPr>
                <w:highlight w:val="yellow"/>
              </w:rPr>
              <w:t>TBD (</w:t>
            </w:r>
            <w:r w:rsidR="00654930" w:rsidRPr="00915C99">
              <w:rPr>
                <w:highlight w:val="yellow"/>
              </w:rPr>
              <w:t>5/14/24</w:t>
            </w:r>
            <w:r>
              <w:rPr>
                <w:highlight w:val="yellow"/>
              </w:rPr>
              <w:t>)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D0514" w14:textId="636E80D0" w:rsidR="00654930" w:rsidRPr="00915C99" w:rsidRDefault="00566DFF" w:rsidP="00B53AB4">
            <w:pPr>
              <w:widowControl w:val="0"/>
              <w:ind w:left="140" w:right="140"/>
              <w:rPr>
                <w:highlight w:val="yellow"/>
              </w:rPr>
            </w:pPr>
            <w:r>
              <w:rPr>
                <w:highlight w:val="yellow"/>
              </w:rPr>
              <w:t>TBD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89487" w14:textId="0E683E63" w:rsidR="00654930" w:rsidRPr="00915C99" w:rsidRDefault="00566DFF" w:rsidP="00B53AB4">
            <w:pPr>
              <w:widowControl w:val="0"/>
              <w:ind w:left="140" w:right="140"/>
              <w:rPr>
                <w:highlight w:val="yellow"/>
              </w:rPr>
            </w:pPr>
            <w:r>
              <w:rPr>
                <w:highlight w:val="yellow"/>
              </w:rPr>
              <w:t>TBD</w:t>
            </w:r>
          </w:p>
        </w:tc>
      </w:tr>
      <w:tr w:rsidR="00654930" w:rsidRPr="00915C99" w14:paraId="35A501A2" w14:textId="77777777" w:rsidTr="00566DFF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5EA91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915C99">
              <w:rPr>
                <w:highlight w:val="yellow"/>
              </w:rPr>
              <w:t>13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6BBC" w14:textId="77777777" w:rsidR="00654930" w:rsidRPr="00915C99" w:rsidRDefault="00654930" w:rsidP="00B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915C99">
              <w:rPr>
                <w:highlight w:val="yellow"/>
              </w:rPr>
              <w:t>Ober, Andrew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C178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12/10/24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5BFEF3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3/12/24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6866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1/9/24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1ECC5" w14:textId="77777777" w:rsidR="00654930" w:rsidRPr="00915C99" w:rsidRDefault="00654930" w:rsidP="00B53AB4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1/2/24</w:t>
            </w:r>
          </w:p>
        </w:tc>
      </w:tr>
      <w:tr w:rsidR="00566DFF" w:rsidRPr="00915C99" w14:paraId="00425ECF" w14:textId="77777777" w:rsidTr="00B53AB4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319D" w14:textId="0D3BCA26" w:rsidR="00566DFF" w:rsidRPr="00915C99" w:rsidRDefault="00566DFF" w:rsidP="00566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5908" w14:textId="77CBBBA6" w:rsidR="00566DFF" w:rsidRPr="00915C99" w:rsidRDefault="00566DFF" w:rsidP="00566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Faustlin</w:t>
            </w:r>
            <w:proofErr w:type="spellEnd"/>
            <w:r>
              <w:rPr>
                <w:highlight w:val="yellow"/>
              </w:rPr>
              <w:t>, Lisa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71A2" w14:textId="77777777" w:rsidR="00566DFF" w:rsidRPr="00915C99" w:rsidRDefault="00566DFF" w:rsidP="00566DFF">
            <w:pPr>
              <w:widowControl w:val="0"/>
              <w:ind w:left="140" w:right="140"/>
              <w:rPr>
                <w:highlight w:val="yellow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C212B7" w14:textId="77777777" w:rsidR="00566DFF" w:rsidRPr="00915C99" w:rsidRDefault="00566DFF" w:rsidP="00566DFF">
            <w:pPr>
              <w:widowControl w:val="0"/>
              <w:ind w:left="140" w:right="140"/>
              <w:rPr>
                <w:highlight w:val="yellow"/>
              </w:rPr>
            </w:pP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DF88" w14:textId="304DB7C1" w:rsidR="00566DFF" w:rsidRPr="00915C99" w:rsidRDefault="00566DFF" w:rsidP="00566DFF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5/14/24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315B" w14:textId="308F3304" w:rsidR="00566DFF" w:rsidRPr="00915C99" w:rsidRDefault="00566DFF" w:rsidP="00566DFF">
            <w:pPr>
              <w:widowControl w:val="0"/>
              <w:ind w:left="140" w:right="140"/>
              <w:rPr>
                <w:highlight w:val="yellow"/>
              </w:rPr>
            </w:pPr>
            <w:r w:rsidRPr="00915C99">
              <w:rPr>
                <w:highlight w:val="yellow"/>
              </w:rPr>
              <w:t>5/7/24</w:t>
            </w:r>
          </w:p>
        </w:tc>
      </w:tr>
    </w:tbl>
    <w:p w14:paraId="770CF85D" w14:textId="77777777" w:rsidR="00ED5BEF" w:rsidRPr="00915C99" w:rsidRDefault="00ED5BEF" w:rsidP="00DA6F02">
      <w:pPr>
        <w:spacing w:line="331" w:lineRule="auto"/>
        <w:rPr>
          <w:b/>
          <w:sz w:val="28"/>
          <w:szCs w:val="28"/>
          <w:highlight w:val="yellow"/>
        </w:rPr>
      </w:pPr>
    </w:p>
    <w:p w14:paraId="08E25B0F" w14:textId="1C7E310E" w:rsidR="00286AE3" w:rsidRPr="00BC7474" w:rsidRDefault="005F686D" w:rsidP="00414FC1">
      <w:pPr>
        <w:rPr>
          <w:i/>
        </w:rPr>
      </w:pPr>
      <w:r w:rsidRPr="00BC7474">
        <w:rPr>
          <w:b/>
          <w:sz w:val="36"/>
          <w:u w:val="single"/>
        </w:rPr>
        <w:t xml:space="preserve">For Future </w:t>
      </w:r>
      <w:r w:rsidR="00ED5BEF" w:rsidRPr="00BC7474">
        <w:rPr>
          <w:b/>
          <w:sz w:val="36"/>
          <w:u w:val="single"/>
        </w:rPr>
        <w:t>Education Topics</w:t>
      </w:r>
      <w:proofErr w:type="gramStart"/>
      <w:r w:rsidRPr="00BC7474">
        <w:rPr>
          <w:b/>
          <w:sz w:val="36"/>
          <w:u w:val="single"/>
        </w:rPr>
        <w:t>:</w:t>
      </w:r>
      <w:proofErr w:type="gramEnd"/>
      <w:r w:rsidR="00ED5BEF" w:rsidRPr="00BC7474">
        <w:rPr>
          <w:sz w:val="36"/>
        </w:rPr>
        <w:br/>
      </w:r>
      <w:r w:rsidR="00ED5BEF" w:rsidRPr="00BC7474">
        <w:rPr>
          <w:i/>
        </w:rPr>
        <w:t>See BI Ticker Talk, Stock-Up, and Learning Modules for ideas</w:t>
      </w:r>
    </w:p>
    <w:p w14:paraId="20F48F7B" w14:textId="02A66750" w:rsidR="00286AE3" w:rsidRPr="00BC7474" w:rsidRDefault="00286AE3" w:rsidP="00286AE3">
      <w:pPr>
        <w:spacing w:line="331" w:lineRule="auto"/>
        <w:jc w:val="center"/>
        <w:rPr>
          <w:b/>
          <w:sz w:val="28"/>
          <w:szCs w:val="28"/>
        </w:rPr>
      </w:pPr>
      <w:r w:rsidRPr="00BC7474">
        <w:rPr>
          <w:b/>
          <w:sz w:val="28"/>
          <w:szCs w:val="28"/>
        </w:rPr>
        <w:t>Next 3 Months - Reminders</w:t>
      </w:r>
    </w:p>
    <w:tbl>
      <w:tblPr>
        <w:tblW w:w="107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350"/>
        <w:gridCol w:w="6491"/>
        <w:gridCol w:w="1749"/>
      </w:tblGrid>
      <w:tr w:rsidR="00566DFF" w:rsidRPr="00BC7474" w14:paraId="427BCCC0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7850" w14:textId="6C1E976E" w:rsidR="00566DFF" w:rsidRPr="00BC7474" w:rsidRDefault="00566DFF" w:rsidP="00566DFF">
            <w:pPr>
              <w:widowControl w:val="0"/>
              <w:rPr>
                <w:sz w:val="20"/>
                <w:szCs w:val="20"/>
              </w:rPr>
            </w:pPr>
            <w:r w:rsidRPr="00BC7474">
              <w:rPr>
                <w:sz w:val="20"/>
                <w:szCs w:val="20"/>
              </w:rPr>
              <w:t>June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9664" w14:textId="6CA44614" w:rsidR="00566DFF" w:rsidRPr="00BC7474" w:rsidRDefault="00566DFF" w:rsidP="00566DFF">
            <w:pPr>
              <w:widowControl w:val="0"/>
              <w:rPr>
                <w:sz w:val="20"/>
                <w:szCs w:val="20"/>
              </w:rPr>
            </w:pPr>
            <w:r w:rsidRPr="00BC7474">
              <w:rPr>
                <w:sz w:val="20"/>
                <w:szCs w:val="20"/>
              </w:rP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4195" w14:textId="77777777" w:rsidR="00566DFF" w:rsidRPr="00BC7474" w:rsidRDefault="00566DFF" w:rsidP="00566D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E75D" w14:textId="7521557D" w:rsidR="00566DFF" w:rsidRPr="00BC7474" w:rsidRDefault="00566DFF" w:rsidP="00566DFF">
            <w:pPr>
              <w:widowControl w:val="0"/>
              <w:rPr>
                <w:b/>
                <w:sz w:val="20"/>
                <w:szCs w:val="20"/>
              </w:rPr>
            </w:pPr>
            <w:r w:rsidRPr="00BC7474">
              <w:rPr>
                <w:b/>
                <w:sz w:val="20"/>
                <w:szCs w:val="20"/>
              </w:rPr>
              <w:t>Jo Murphy</w:t>
            </w:r>
          </w:p>
        </w:tc>
      </w:tr>
      <w:tr w:rsidR="00566DFF" w:rsidRPr="00BC7474" w14:paraId="1DE83DB3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94BF" w14:textId="1AD98FBA" w:rsidR="00566DFF" w:rsidRPr="00BC7474" w:rsidRDefault="00566DFF" w:rsidP="00566DFF">
            <w:pPr>
              <w:widowControl w:val="0"/>
              <w:rPr>
                <w:sz w:val="20"/>
                <w:szCs w:val="20"/>
              </w:rPr>
            </w:pPr>
            <w:r w:rsidRPr="00BC7474">
              <w:rPr>
                <w:sz w:val="20"/>
                <w:szCs w:val="20"/>
              </w:rPr>
              <w:t>June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03163" w14:textId="276B9B07" w:rsidR="00566DFF" w:rsidRPr="00BC7474" w:rsidRDefault="00566DFF" w:rsidP="00566DFF">
            <w:pPr>
              <w:widowControl w:val="0"/>
              <w:rPr>
                <w:sz w:val="20"/>
                <w:szCs w:val="20"/>
              </w:rPr>
            </w:pPr>
            <w:r w:rsidRPr="00BC7474">
              <w:rPr>
                <w:sz w:val="20"/>
                <w:szCs w:val="20"/>
              </w:rP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802D" w14:textId="77777777" w:rsidR="00566DFF" w:rsidRPr="00BC7474" w:rsidRDefault="00566DFF" w:rsidP="00566D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16AF" w14:textId="662727D1" w:rsidR="00566DFF" w:rsidRPr="00BC7474" w:rsidRDefault="00566DFF" w:rsidP="00566DFF">
            <w:pPr>
              <w:widowControl w:val="0"/>
              <w:rPr>
                <w:b/>
                <w:sz w:val="20"/>
                <w:szCs w:val="20"/>
              </w:rPr>
            </w:pPr>
            <w:r w:rsidRPr="00BC7474">
              <w:rPr>
                <w:b/>
                <w:sz w:val="20"/>
                <w:szCs w:val="20"/>
              </w:rPr>
              <w:t>Pat</w:t>
            </w:r>
          </w:p>
        </w:tc>
      </w:tr>
      <w:tr w:rsidR="00E734EB" w:rsidRPr="00BC7474" w14:paraId="3C308438" w14:textId="77777777" w:rsidTr="0002617B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EFF1" w14:textId="397721D0" w:rsidR="00E734EB" w:rsidRPr="00BC7474" w:rsidRDefault="00566DFF" w:rsidP="000D5464">
            <w:pPr>
              <w:widowControl w:val="0"/>
              <w:rPr>
                <w:sz w:val="20"/>
                <w:szCs w:val="20"/>
              </w:rPr>
            </w:pPr>
            <w:r w:rsidRPr="00BC7474">
              <w:rPr>
                <w:sz w:val="20"/>
                <w:szCs w:val="20"/>
              </w:rPr>
              <w:t xml:space="preserve">Jul </w:t>
            </w:r>
            <w:r w:rsidR="00E734EB" w:rsidRPr="00BC7474"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CC1D" w14:textId="152EB7F0" w:rsidR="00E734EB" w:rsidRPr="00BC7474" w:rsidRDefault="00E734EB" w:rsidP="000D5464">
            <w:pPr>
              <w:widowControl w:val="0"/>
              <w:rPr>
                <w:sz w:val="20"/>
                <w:szCs w:val="20"/>
              </w:rPr>
            </w:pPr>
            <w:r w:rsidRPr="00BC7474">
              <w:rPr>
                <w:sz w:val="20"/>
                <w:szCs w:val="20"/>
              </w:rP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4D07" w14:textId="77777777" w:rsidR="00E734EB" w:rsidRPr="00BC7474" w:rsidRDefault="00E734EB" w:rsidP="000D54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CCE1" w14:textId="5EF5E1AE" w:rsidR="00E734EB" w:rsidRPr="00BC7474" w:rsidRDefault="00566DFF" w:rsidP="000D5464">
            <w:pPr>
              <w:widowControl w:val="0"/>
              <w:rPr>
                <w:b/>
                <w:sz w:val="20"/>
                <w:szCs w:val="20"/>
              </w:rPr>
            </w:pPr>
            <w:r w:rsidRPr="00BC7474">
              <w:rPr>
                <w:b/>
                <w:sz w:val="20"/>
                <w:szCs w:val="20"/>
              </w:rPr>
              <w:t>Gladys</w:t>
            </w:r>
          </w:p>
        </w:tc>
      </w:tr>
      <w:tr w:rsidR="00E734EB" w:rsidRPr="00BC7474" w14:paraId="494B3716" w14:textId="77777777" w:rsidTr="0002617B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12BD" w14:textId="4F4502DC" w:rsidR="00E734EB" w:rsidRPr="00BC7474" w:rsidRDefault="00566DFF" w:rsidP="000D5464">
            <w:pPr>
              <w:widowControl w:val="0"/>
              <w:rPr>
                <w:sz w:val="20"/>
                <w:szCs w:val="20"/>
              </w:rPr>
            </w:pPr>
            <w:r w:rsidRPr="00BC7474">
              <w:rPr>
                <w:sz w:val="20"/>
                <w:szCs w:val="20"/>
              </w:rPr>
              <w:t>Jul</w:t>
            </w:r>
            <w:r w:rsidR="00E734EB" w:rsidRPr="00BC7474"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4C662" w14:textId="5E5FAAD7" w:rsidR="00E734EB" w:rsidRPr="00BC7474" w:rsidRDefault="00E734EB" w:rsidP="000D5464">
            <w:pPr>
              <w:widowControl w:val="0"/>
              <w:rPr>
                <w:sz w:val="20"/>
                <w:szCs w:val="20"/>
              </w:rPr>
            </w:pPr>
            <w:r w:rsidRPr="00BC7474">
              <w:rPr>
                <w:sz w:val="20"/>
                <w:szCs w:val="20"/>
              </w:rP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82C1" w14:textId="77777777" w:rsidR="00E734EB" w:rsidRPr="00BC7474" w:rsidRDefault="00E734EB" w:rsidP="000D54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0833" w14:textId="6124897A" w:rsidR="00E734EB" w:rsidRPr="00BC7474" w:rsidRDefault="003E7443" w:rsidP="000D5464">
            <w:pPr>
              <w:widowControl w:val="0"/>
              <w:rPr>
                <w:b/>
                <w:sz w:val="20"/>
                <w:szCs w:val="20"/>
              </w:rPr>
            </w:pPr>
            <w:r w:rsidRPr="00BC7474">
              <w:rPr>
                <w:b/>
                <w:sz w:val="20"/>
                <w:szCs w:val="20"/>
              </w:rPr>
              <w:t>Sheryl</w:t>
            </w:r>
          </w:p>
        </w:tc>
      </w:tr>
      <w:tr w:rsidR="0002617B" w:rsidRPr="00BC7474" w14:paraId="76D4D571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9A55" w14:textId="75218DA6" w:rsidR="0002617B" w:rsidRPr="00BC7474" w:rsidRDefault="00566DFF" w:rsidP="000D5464">
            <w:pPr>
              <w:widowControl w:val="0"/>
              <w:rPr>
                <w:sz w:val="20"/>
                <w:szCs w:val="20"/>
              </w:rPr>
            </w:pPr>
            <w:r w:rsidRPr="00BC7474">
              <w:rPr>
                <w:sz w:val="20"/>
                <w:szCs w:val="20"/>
              </w:rPr>
              <w:t>Aug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9FB8" w14:textId="7D37996A" w:rsidR="0002617B" w:rsidRPr="00BC7474" w:rsidRDefault="00566DFF" w:rsidP="000D5464">
            <w:pPr>
              <w:widowControl w:val="0"/>
              <w:rPr>
                <w:sz w:val="20"/>
                <w:szCs w:val="20"/>
              </w:rPr>
            </w:pPr>
            <w:r w:rsidRPr="00BC7474">
              <w:rPr>
                <w:sz w:val="20"/>
                <w:szCs w:val="20"/>
              </w:rP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44D0" w14:textId="77777777" w:rsidR="0002617B" w:rsidRPr="00BC7474" w:rsidRDefault="0002617B" w:rsidP="000D54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B9C7" w14:textId="1AC2A7E6" w:rsidR="0002617B" w:rsidRPr="00BC7474" w:rsidRDefault="00566DFF" w:rsidP="000D5464">
            <w:pPr>
              <w:widowControl w:val="0"/>
              <w:rPr>
                <w:b/>
                <w:sz w:val="20"/>
                <w:szCs w:val="20"/>
              </w:rPr>
            </w:pPr>
            <w:r w:rsidRPr="00BC7474">
              <w:rPr>
                <w:b/>
                <w:sz w:val="20"/>
                <w:szCs w:val="20"/>
              </w:rPr>
              <w:t>Pat</w:t>
            </w:r>
          </w:p>
        </w:tc>
      </w:tr>
      <w:tr w:rsidR="00566DFF" w:rsidRPr="00BC7474" w14:paraId="2C522E65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347B" w14:textId="03464800" w:rsidR="00566DFF" w:rsidRPr="00BC7474" w:rsidRDefault="00566DFF" w:rsidP="00566DFF">
            <w:pPr>
              <w:widowControl w:val="0"/>
              <w:rPr>
                <w:sz w:val="20"/>
                <w:szCs w:val="20"/>
              </w:rPr>
            </w:pPr>
            <w:r w:rsidRPr="00BC7474">
              <w:rPr>
                <w:sz w:val="20"/>
                <w:szCs w:val="20"/>
              </w:rPr>
              <w:t>Aug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3B36" w14:textId="2DD7C891" w:rsidR="00566DFF" w:rsidRPr="00BC7474" w:rsidRDefault="00566DFF" w:rsidP="00566DFF">
            <w:pPr>
              <w:widowControl w:val="0"/>
              <w:rPr>
                <w:sz w:val="20"/>
                <w:szCs w:val="20"/>
              </w:rPr>
            </w:pPr>
            <w:r w:rsidRPr="00BC7474">
              <w:rPr>
                <w:sz w:val="20"/>
                <w:szCs w:val="20"/>
              </w:rP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F6002" w14:textId="77777777" w:rsidR="00566DFF" w:rsidRPr="00BC7474" w:rsidRDefault="00566DFF" w:rsidP="00566D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FAF4" w14:textId="1AD091FC" w:rsidR="00566DFF" w:rsidRPr="00BC7474" w:rsidRDefault="003E7443" w:rsidP="00566DFF">
            <w:pPr>
              <w:widowControl w:val="0"/>
              <w:rPr>
                <w:b/>
                <w:sz w:val="20"/>
                <w:szCs w:val="20"/>
              </w:rPr>
            </w:pPr>
            <w:r w:rsidRPr="00BC7474">
              <w:rPr>
                <w:b/>
                <w:sz w:val="20"/>
                <w:szCs w:val="20"/>
              </w:rPr>
              <w:t>Jo Murphy</w:t>
            </w:r>
          </w:p>
        </w:tc>
      </w:tr>
    </w:tbl>
    <w:p w14:paraId="31E735B8" w14:textId="77777777" w:rsidR="00CD357D" w:rsidRPr="00BC7474" w:rsidRDefault="00CD357D" w:rsidP="00414FC1">
      <w:pPr>
        <w:rPr>
          <w:i/>
        </w:rPr>
      </w:pPr>
    </w:p>
    <w:p w14:paraId="7BCBFBB9" w14:textId="77777777" w:rsidR="00D71212" w:rsidRPr="00BC7474" w:rsidRDefault="00CD357D" w:rsidP="00D71212">
      <w:pPr>
        <w:spacing w:line="331" w:lineRule="auto"/>
        <w:rPr>
          <w:b/>
          <w:sz w:val="28"/>
          <w:szCs w:val="28"/>
        </w:rPr>
      </w:pPr>
      <w:r w:rsidRPr="00BC7474">
        <w:rPr>
          <w:b/>
          <w:sz w:val="28"/>
          <w:szCs w:val="28"/>
        </w:rPr>
        <w:t>Schedule:  Education Topics For 202</w:t>
      </w:r>
      <w:r w:rsidR="00E9561D" w:rsidRPr="00BC7474">
        <w:rPr>
          <w:b/>
          <w:sz w:val="28"/>
          <w:szCs w:val="28"/>
        </w:rPr>
        <w:t xml:space="preserve">4   </w:t>
      </w:r>
    </w:p>
    <w:p w14:paraId="725EEDB4" w14:textId="44739BE4" w:rsidR="00667F7E" w:rsidRPr="00BC7474" w:rsidRDefault="00CD357D" w:rsidP="00DA6F02">
      <w:pPr>
        <w:spacing w:line="331" w:lineRule="auto"/>
        <w:rPr>
          <w:i/>
          <w:color w:val="FF0000"/>
        </w:rPr>
      </w:pPr>
      <w:r w:rsidRPr="00BC7474">
        <w:rPr>
          <w:i/>
          <w:color w:val="FF0000"/>
        </w:rPr>
        <w:lastRenderedPageBreak/>
        <w:t>Please go to BI Website</w:t>
      </w:r>
      <w:r w:rsidR="00E9561D" w:rsidRPr="00BC7474">
        <w:rPr>
          <w:i/>
          <w:color w:val="FF0000"/>
        </w:rPr>
        <w:t>’s</w:t>
      </w:r>
      <w:r w:rsidRPr="00BC7474">
        <w:rPr>
          <w:i/>
          <w:color w:val="FF0000"/>
        </w:rPr>
        <w:t xml:space="preserve"> Ticker Talk</w:t>
      </w:r>
      <w:r w:rsidR="00E9561D" w:rsidRPr="00BC7474">
        <w:rPr>
          <w:i/>
          <w:color w:val="FF0000"/>
        </w:rPr>
        <w:t>, Stock-Up, and Volunteer 4-Bits</w:t>
      </w:r>
      <w:r w:rsidRPr="00BC7474">
        <w:rPr>
          <w:i/>
          <w:color w:val="FF0000"/>
        </w:rPr>
        <w:t xml:space="preserve"> to find </w:t>
      </w:r>
      <w:r w:rsidR="00E9561D" w:rsidRPr="00BC7474">
        <w:rPr>
          <w:i/>
          <w:color w:val="FF0000"/>
        </w:rPr>
        <w:t>good</w:t>
      </w:r>
      <w:r w:rsidRPr="00BC7474">
        <w:rPr>
          <w:i/>
          <w:color w:val="FF0000"/>
        </w:rPr>
        <w:t xml:space="preserve"> topics for your Education Schedule.  </w:t>
      </w:r>
      <w:r w:rsidR="00E9561D" w:rsidRPr="00BC7474">
        <w:rPr>
          <w:i/>
          <w:color w:val="FF0000"/>
        </w:rPr>
        <w:t>P</w:t>
      </w:r>
      <w:r w:rsidRPr="00BC7474">
        <w:rPr>
          <w:i/>
          <w:color w:val="FF0000"/>
        </w:rPr>
        <w:t xml:space="preserve">rovide your schedule and topic </w:t>
      </w:r>
      <w:r w:rsidR="00E9561D" w:rsidRPr="00BC7474">
        <w:rPr>
          <w:i/>
          <w:color w:val="FF0000"/>
        </w:rPr>
        <w:t>3 months in advance.</w:t>
      </w:r>
    </w:p>
    <w:p w14:paraId="2493B497" w14:textId="77777777" w:rsidR="005353F1" w:rsidRPr="00915C99" w:rsidRDefault="005353F1" w:rsidP="00DA6F02">
      <w:pPr>
        <w:spacing w:line="331" w:lineRule="auto"/>
        <w:rPr>
          <w:i/>
          <w:color w:val="FF0000"/>
          <w:highlight w:val="yellow"/>
        </w:rPr>
      </w:pPr>
    </w:p>
    <w:p w14:paraId="3FDE6C7A" w14:textId="75DA07E6" w:rsidR="00284791" w:rsidRPr="007276E6" w:rsidRDefault="00CA528D" w:rsidP="003E7443">
      <w:pPr>
        <w:rPr>
          <w:bCs/>
          <w:i/>
          <w:sz w:val="22"/>
          <w:szCs w:val="22"/>
        </w:rPr>
      </w:pPr>
      <w:proofErr w:type="spellStart"/>
      <w:r w:rsidRPr="007276E6">
        <w:rPr>
          <w:b/>
          <w:bCs/>
          <w:sz w:val="28"/>
          <w:szCs w:val="28"/>
          <w:u w:val="single"/>
        </w:rPr>
        <w:t>MicNOVA</w:t>
      </w:r>
      <w:proofErr w:type="spellEnd"/>
      <w:r w:rsidRPr="007276E6">
        <w:rPr>
          <w:b/>
          <w:bCs/>
          <w:sz w:val="28"/>
          <w:szCs w:val="28"/>
          <w:u w:val="single"/>
        </w:rPr>
        <w:t xml:space="preserve"> Portf</w:t>
      </w:r>
      <w:r w:rsidR="005353F1" w:rsidRPr="007276E6">
        <w:rPr>
          <w:b/>
          <w:bCs/>
          <w:sz w:val="28"/>
          <w:szCs w:val="28"/>
          <w:u w:val="single"/>
        </w:rPr>
        <w:t>olio &amp;</w:t>
      </w:r>
      <w:r w:rsidR="004523B0" w:rsidRPr="007276E6">
        <w:rPr>
          <w:b/>
          <w:bCs/>
          <w:sz w:val="28"/>
          <w:szCs w:val="28"/>
          <w:u w:val="single"/>
        </w:rPr>
        <w:t xml:space="preserve"> </w:t>
      </w:r>
      <w:r w:rsidR="003E7443" w:rsidRPr="007276E6">
        <w:rPr>
          <w:b/>
          <w:bCs/>
          <w:i/>
          <w:sz w:val="28"/>
          <w:szCs w:val="28"/>
          <w:u w:val="single"/>
        </w:rPr>
        <w:t>New</w:t>
      </w:r>
      <w:r w:rsidR="003E7443" w:rsidRPr="007276E6">
        <w:rPr>
          <w:b/>
          <w:bCs/>
          <w:sz w:val="28"/>
          <w:szCs w:val="28"/>
          <w:u w:val="single"/>
        </w:rPr>
        <w:t xml:space="preserve"> </w:t>
      </w:r>
      <w:r w:rsidR="004523B0" w:rsidRPr="007276E6">
        <w:rPr>
          <w:b/>
          <w:bCs/>
          <w:sz w:val="28"/>
          <w:szCs w:val="28"/>
          <w:u w:val="single"/>
        </w:rPr>
        <w:t>Stock Watchers:</w:t>
      </w:r>
      <w:r w:rsidR="007276E6">
        <w:rPr>
          <w:b/>
          <w:bCs/>
          <w:sz w:val="28"/>
          <w:szCs w:val="28"/>
          <w:u w:val="single"/>
        </w:rPr>
        <w:t xml:space="preserve"> (</w:t>
      </w:r>
      <w:r w:rsidR="007276E6">
        <w:rPr>
          <w:bCs/>
          <w:i/>
          <w:sz w:val="28"/>
          <w:szCs w:val="28"/>
          <w:u w:val="single"/>
        </w:rPr>
        <w:t>Stock Reports due for upcoming May meeting are</w:t>
      </w:r>
      <w:r w:rsidR="007276E6" w:rsidRPr="007276E6">
        <w:rPr>
          <w:bCs/>
          <w:i/>
          <w:sz w:val="28"/>
          <w:szCs w:val="28"/>
          <w:u w:val="single"/>
        </w:rPr>
        <w:t xml:space="preserve"> </w:t>
      </w:r>
      <w:r w:rsidR="007276E6" w:rsidRPr="007611D9">
        <w:rPr>
          <w:bCs/>
          <w:i/>
          <w:sz w:val="28"/>
          <w:szCs w:val="28"/>
          <w:highlight w:val="yellow"/>
          <w:u w:val="single"/>
        </w:rPr>
        <w:t>highlighted</w:t>
      </w:r>
      <w:r w:rsidR="007276E6">
        <w:rPr>
          <w:bCs/>
          <w:i/>
          <w:sz w:val="28"/>
          <w:szCs w:val="28"/>
          <w:u w:val="single"/>
        </w:rPr>
        <w:t>)</w:t>
      </w:r>
      <w:r w:rsidR="004523B0" w:rsidRPr="007276E6">
        <w:rPr>
          <w:bCs/>
          <w:i/>
          <w:sz w:val="28"/>
          <w:szCs w:val="28"/>
          <w:u w:val="single"/>
        </w:rPr>
        <w:t xml:space="preserve"> </w:t>
      </w:r>
    </w:p>
    <w:p w14:paraId="3F05EA9B" w14:textId="3F3C36E7" w:rsidR="002D309A" w:rsidRPr="007276E6" w:rsidRDefault="002D309A" w:rsidP="00414FC1">
      <w:pPr>
        <w:rPr>
          <w:bCs/>
          <w:i/>
          <w:sz w:val="22"/>
          <w:szCs w:val="22"/>
        </w:rPr>
      </w:pPr>
    </w:p>
    <w:p w14:paraId="61061253" w14:textId="6D28A7AE" w:rsidR="002D309A" w:rsidRPr="00915C99" w:rsidRDefault="00487723" w:rsidP="00414FC1">
      <w:pPr>
        <w:rPr>
          <w:bCs/>
          <w:i/>
          <w:sz w:val="22"/>
          <w:szCs w:val="22"/>
          <w:highlight w:val="yellow"/>
        </w:rPr>
      </w:pPr>
      <w:r>
        <w:rPr>
          <w:noProof/>
        </w:rPr>
        <w:drawing>
          <wp:inline distT="0" distB="0" distL="0" distR="0" wp14:anchorId="4BB59F78" wp14:editId="56AE963F">
            <wp:extent cx="6858000" cy="4967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6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9E813" w14:textId="7C9D5DDC" w:rsidR="002D309A" w:rsidRDefault="00F62A7B" w:rsidP="00414FC1">
      <w:pPr>
        <w:rPr>
          <w:bCs/>
          <w:i/>
          <w:sz w:val="22"/>
          <w:szCs w:val="22"/>
          <w:highlight w:val="yellow"/>
        </w:rPr>
      </w:pPr>
      <w:r>
        <w:rPr>
          <w:noProof/>
        </w:rPr>
        <w:drawing>
          <wp:inline distT="0" distB="0" distL="0" distR="0" wp14:anchorId="3C26C9F7" wp14:editId="191B6F92">
            <wp:extent cx="6858000" cy="1721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ED02E" w14:textId="77777777" w:rsidR="00F62A7B" w:rsidRPr="00915C99" w:rsidRDefault="00F62A7B" w:rsidP="00414FC1">
      <w:pPr>
        <w:rPr>
          <w:bCs/>
          <w:i/>
          <w:sz w:val="22"/>
          <w:szCs w:val="22"/>
          <w:highlight w:val="yellow"/>
        </w:rPr>
      </w:pPr>
    </w:p>
    <w:p w14:paraId="5EEAC5E7" w14:textId="77777777" w:rsidR="002D309A" w:rsidRPr="00915C99" w:rsidRDefault="002D309A" w:rsidP="00414FC1">
      <w:pPr>
        <w:rPr>
          <w:bCs/>
          <w:i/>
          <w:sz w:val="22"/>
          <w:szCs w:val="22"/>
          <w:highlight w:val="yellow"/>
        </w:rPr>
      </w:pPr>
    </w:p>
    <w:p w14:paraId="570F972C" w14:textId="77777777" w:rsidR="001A05A3" w:rsidRPr="00915C99" w:rsidRDefault="001A05A3" w:rsidP="00414FC1">
      <w:pPr>
        <w:rPr>
          <w:bCs/>
          <w:i/>
          <w:sz w:val="22"/>
          <w:szCs w:val="22"/>
          <w:highlight w:val="yellow"/>
        </w:rPr>
      </w:pPr>
    </w:p>
    <w:p w14:paraId="4CFE412B" w14:textId="223BDAED" w:rsidR="004A6443" w:rsidRPr="00F62A7B" w:rsidRDefault="009E3272" w:rsidP="00414FC1">
      <w:pPr>
        <w:rPr>
          <w:rFonts w:ascii="Calibri" w:hAnsi="Calibri" w:cs="Calibri"/>
          <w:b/>
          <w:bCs/>
          <w:color w:val="000000"/>
          <w:u w:val="single"/>
        </w:rPr>
      </w:pPr>
      <w:r w:rsidRPr="00F62A7B">
        <w:rPr>
          <w:rFonts w:ascii="Calibri" w:hAnsi="Calibri" w:cs="Calibri"/>
          <w:b/>
          <w:sz w:val="22"/>
          <w:szCs w:val="22"/>
        </w:rPr>
        <w:t>Meeting Adjourned:</w:t>
      </w:r>
      <w:r w:rsidR="00B55ECB" w:rsidRPr="00F62A7B">
        <w:rPr>
          <w:rFonts w:ascii="Calibri" w:hAnsi="Calibri" w:cs="Calibri"/>
          <w:sz w:val="22"/>
          <w:szCs w:val="22"/>
        </w:rPr>
        <w:t xml:space="preserve"> </w:t>
      </w:r>
      <w:r w:rsidR="005353F1" w:rsidRPr="00F62A7B">
        <w:rPr>
          <w:rFonts w:ascii="Calibri" w:hAnsi="Calibri" w:cs="Calibri"/>
          <w:color w:val="002060"/>
          <w:sz w:val="22"/>
          <w:szCs w:val="22"/>
        </w:rPr>
        <w:t xml:space="preserve">At </w:t>
      </w:r>
      <w:r w:rsidR="00F72D6E" w:rsidRPr="00F62A7B">
        <w:rPr>
          <w:rFonts w:ascii="Calibri" w:hAnsi="Calibri" w:cs="Calibri"/>
          <w:color w:val="002060"/>
          <w:sz w:val="22"/>
          <w:szCs w:val="22"/>
        </w:rPr>
        <w:t xml:space="preserve">9 PM by </w:t>
      </w:r>
      <w:r w:rsidR="00F62A7B" w:rsidRPr="00F62A7B">
        <w:rPr>
          <w:rFonts w:ascii="Calibri" w:hAnsi="Calibri" w:cs="Calibri"/>
          <w:color w:val="002060"/>
          <w:sz w:val="22"/>
          <w:szCs w:val="22"/>
        </w:rPr>
        <w:t>Baskar</w:t>
      </w:r>
    </w:p>
    <w:p w14:paraId="77A98BAF" w14:textId="73C2C732" w:rsidR="004A6443" w:rsidRPr="00392E87" w:rsidRDefault="004A6443" w:rsidP="00414FC1">
      <w:pPr>
        <w:rPr>
          <w:rFonts w:ascii="Calibri" w:hAnsi="Calibri" w:cs="Calibri"/>
          <w:color w:val="002060"/>
          <w:sz w:val="22"/>
          <w:szCs w:val="22"/>
        </w:rPr>
      </w:pPr>
      <w:r w:rsidRPr="00F62A7B">
        <w:rPr>
          <w:rFonts w:ascii="Calibri" w:hAnsi="Calibri" w:cs="Calibri"/>
          <w:b/>
          <w:sz w:val="22"/>
          <w:szCs w:val="22"/>
        </w:rPr>
        <w:t xml:space="preserve">Minutes Submitted </w:t>
      </w:r>
      <w:r w:rsidRPr="00F62A7B">
        <w:rPr>
          <w:rFonts w:ascii="Calibri" w:hAnsi="Calibri" w:cs="Calibri"/>
          <w:sz w:val="22"/>
          <w:szCs w:val="22"/>
        </w:rPr>
        <w:t xml:space="preserve">by </w:t>
      </w:r>
      <w:r w:rsidR="00F62A7B" w:rsidRPr="00F62A7B">
        <w:rPr>
          <w:rFonts w:ascii="Calibri" w:hAnsi="Calibri" w:cs="Calibri"/>
          <w:color w:val="002060"/>
          <w:sz w:val="22"/>
          <w:szCs w:val="22"/>
        </w:rPr>
        <w:t>Gladys Henrikson</w:t>
      </w:r>
      <w:r w:rsidRPr="00F62A7B">
        <w:rPr>
          <w:rFonts w:ascii="Calibri" w:hAnsi="Calibri" w:cs="Calibri"/>
          <w:sz w:val="22"/>
          <w:szCs w:val="22"/>
        </w:rPr>
        <w:t xml:space="preserve">; Portfolio Stocks’ Earnings Calendar updated by </w:t>
      </w:r>
      <w:r w:rsidRPr="00F62A7B">
        <w:rPr>
          <w:rFonts w:ascii="Calibri" w:hAnsi="Calibri" w:cs="Calibri"/>
          <w:color w:val="002060"/>
          <w:sz w:val="22"/>
          <w:szCs w:val="22"/>
        </w:rPr>
        <w:t>Maskey Krishnarao</w:t>
      </w:r>
    </w:p>
    <w:p w14:paraId="660E69BB" w14:textId="77777777" w:rsidR="000907B8" w:rsidRDefault="000907B8" w:rsidP="00DA6F02">
      <w:pPr>
        <w:rPr>
          <w:rFonts w:asciiTheme="minorHAnsi" w:hAnsiTheme="minorHAnsi" w:cstheme="minorHAnsi"/>
          <w:b/>
          <w:bCs/>
          <w:color w:val="000000"/>
        </w:rPr>
      </w:pPr>
    </w:p>
    <w:sectPr w:rsidR="000907B8" w:rsidSect="00FC59B9">
      <w:footerReference w:type="even" r:id="rId18"/>
      <w:pgSz w:w="12240" w:h="15840"/>
      <w:pgMar w:top="720" w:right="720" w:bottom="720" w:left="720" w:header="54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1BC37" w14:textId="77777777" w:rsidR="001C5821" w:rsidRDefault="001C5821">
      <w:r>
        <w:separator/>
      </w:r>
    </w:p>
  </w:endnote>
  <w:endnote w:type="continuationSeparator" w:id="0">
    <w:p w14:paraId="713A0D1D" w14:textId="77777777" w:rsidR="001C5821" w:rsidRDefault="001C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A245" w14:textId="77777777" w:rsidR="007513D2" w:rsidRDefault="00751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2D132" w14:textId="77777777" w:rsidR="001C5821" w:rsidRDefault="001C5821">
      <w:r>
        <w:separator/>
      </w:r>
    </w:p>
  </w:footnote>
  <w:footnote w:type="continuationSeparator" w:id="0">
    <w:p w14:paraId="626E494B" w14:textId="77777777" w:rsidR="001C5821" w:rsidRDefault="001C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D95"/>
    <w:multiLevelType w:val="multilevel"/>
    <w:tmpl w:val="1EF62C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8845D12"/>
    <w:multiLevelType w:val="hybridMultilevel"/>
    <w:tmpl w:val="9C5CE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6425"/>
    <w:multiLevelType w:val="multilevel"/>
    <w:tmpl w:val="5170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E4A7C"/>
    <w:multiLevelType w:val="hybridMultilevel"/>
    <w:tmpl w:val="59F46586"/>
    <w:lvl w:ilvl="0" w:tplc="2C0E9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ED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C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A8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1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8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4A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0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49058B"/>
    <w:multiLevelType w:val="hybridMultilevel"/>
    <w:tmpl w:val="9DA077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A443C"/>
    <w:multiLevelType w:val="hybridMultilevel"/>
    <w:tmpl w:val="F0847C84"/>
    <w:lvl w:ilvl="0" w:tplc="2F68F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E0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08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6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AD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A3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4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0F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67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730009"/>
    <w:multiLevelType w:val="hybridMultilevel"/>
    <w:tmpl w:val="0F325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6260B8"/>
    <w:multiLevelType w:val="hybridMultilevel"/>
    <w:tmpl w:val="0CFE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EEA"/>
    <w:multiLevelType w:val="multilevel"/>
    <w:tmpl w:val="6AA0F06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EC93ECC"/>
    <w:multiLevelType w:val="hybridMultilevel"/>
    <w:tmpl w:val="D15EB7DE"/>
    <w:lvl w:ilvl="0" w:tplc="6332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6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C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A4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02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2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00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4A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42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526320"/>
    <w:multiLevelType w:val="hybridMultilevel"/>
    <w:tmpl w:val="FA88C2C2"/>
    <w:lvl w:ilvl="0" w:tplc="176CF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C0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0A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6D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6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26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AA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2E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82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1734E1"/>
    <w:multiLevelType w:val="hybridMultilevel"/>
    <w:tmpl w:val="8F845156"/>
    <w:lvl w:ilvl="0" w:tplc="DA987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E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69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AF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C8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CE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8B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20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01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CB4D52"/>
    <w:multiLevelType w:val="hybridMultilevel"/>
    <w:tmpl w:val="0D00F4B8"/>
    <w:lvl w:ilvl="0" w:tplc="DE305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A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8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27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2C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EA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43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2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4A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955119"/>
    <w:multiLevelType w:val="hybridMultilevel"/>
    <w:tmpl w:val="FD569532"/>
    <w:lvl w:ilvl="0" w:tplc="153E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2A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86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44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C0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EA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7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AA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2A4DCA"/>
    <w:multiLevelType w:val="hybridMultilevel"/>
    <w:tmpl w:val="1690F2F4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C2A87"/>
    <w:multiLevelType w:val="hybridMultilevel"/>
    <w:tmpl w:val="5F7E0406"/>
    <w:lvl w:ilvl="0" w:tplc="DAC0A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88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8E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E2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AD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C5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47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EE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09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F44766"/>
    <w:multiLevelType w:val="hybridMultilevel"/>
    <w:tmpl w:val="ADD097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EF7A06"/>
    <w:multiLevelType w:val="hybridMultilevel"/>
    <w:tmpl w:val="040CA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D90C3C"/>
    <w:multiLevelType w:val="hybridMultilevel"/>
    <w:tmpl w:val="1EEEECB4"/>
    <w:lvl w:ilvl="0" w:tplc="5A8E5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8B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A2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6E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05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2A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66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03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8B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019590C"/>
    <w:multiLevelType w:val="multilevel"/>
    <w:tmpl w:val="B1C0A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05442E2"/>
    <w:multiLevelType w:val="hybridMultilevel"/>
    <w:tmpl w:val="44B68A38"/>
    <w:lvl w:ilvl="0" w:tplc="15801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D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A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EF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E6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E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EA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2B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6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39767FD"/>
    <w:multiLevelType w:val="hybridMultilevel"/>
    <w:tmpl w:val="934444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8CC3443"/>
    <w:multiLevelType w:val="multilevel"/>
    <w:tmpl w:val="520279D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6A1573D6"/>
    <w:multiLevelType w:val="multilevel"/>
    <w:tmpl w:val="38D48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C193F16"/>
    <w:multiLevelType w:val="hybridMultilevel"/>
    <w:tmpl w:val="F68A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70A0A"/>
    <w:multiLevelType w:val="multilevel"/>
    <w:tmpl w:val="8218444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6E9D493D"/>
    <w:multiLevelType w:val="hybridMultilevel"/>
    <w:tmpl w:val="85AA6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A33B0B"/>
    <w:multiLevelType w:val="multilevel"/>
    <w:tmpl w:val="BCACA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DA92235"/>
    <w:multiLevelType w:val="hybridMultilevel"/>
    <w:tmpl w:val="8E223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4"/>
  </w:num>
  <w:num w:numId="4">
    <w:abstractNumId w:val="29"/>
  </w:num>
  <w:num w:numId="5">
    <w:abstractNumId w:val="21"/>
  </w:num>
  <w:num w:numId="6">
    <w:abstractNumId w:val="4"/>
  </w:num>
  <w:num w:numId="7">
    <w:abstractNumId w:val="2"/>
  </w:num>
  <w:num w:numId="8">
    <w:abstractNumId w:val="24"/>
  </w:num>
  <w:num w:numId="9">
    <w:abstractNumId w:val="6"/>
  </w:num>
  <w:num w:numId="10">
    <w:abstractNumId w:val="2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3"/>
  </w:num>
  <w:num w:numId="14">
    <w:abstractNumId w:val="20"/>
  </w:num>
  <w:num w:numId="15">
    <w:abstractNumId w:val="13"/>
  </w:num>
  <w:num w:numId="16">
    <w:abstractNumId w:val="3"/>
  </w:num>
  <w:num w:numId="17">
    <w:abstractNumId w:val="1"/>
  </w:num>
  <w:num w:numId="18">
    <w:abstractNumId w:val="16"/>
  </w:num>
  <w:num w:numId="19">
    <w:abstractNumId w:val="27"/>
  </w:num>
  <w:num w:numId="20">
    <w:abstractNumId w:val="19"/>
  </w:num>
  <w:num w:numId="21">
    <w:abstractNumId w:val="18"/>
  </w:num>
  <w:num w:numId="22">
    <w:abstractNumId w:val="10"/>
  </w:num>
  <w:num w:numId="23">
    <w:abstractNumId w:val="8"/>
  </w:num>
  <w:num w:numId="24">
    <w:abstractNumId w:val="0"/>
  </w:num>
  <w:num w:numId="25">
    <w:abstractNumId w:val="17"/>
  </w:num>
  <w:num w:numId="26">
    <w:abstractNumId w:val="7"/>
  </w:num>
  <w:num w:numId="27">
    <w:abstractNumId w:val="15"/>
  </w:num>
  <w:num w:numId="28">
    <w:abstractNumId w:val="5"/>
  </w:num>
  <w:num w:numId="29">
    <w:abstractNumId w:val="11"/>
  </w:num>
  <w:num w:numId="30">
    <w:abstractNumId w:val="9"/>
  </w:num>
  <w:num w:numId="3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00018E"/>
    <w:rsid w:val="0000066E"/>
    <w:rsid w:val="00000FED"/>
    <w:rsid w:val="000021FD"/>
    <w:rsid w:val="0000245D"/>
    <w:rsid w:val="000028CF"/>
    <w:rsid w:val="00003506"/>
    <w:rsid w:val="00003D08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2BA4"/>
    <w:rsid w:val="00012C40"/>
    <w:rsid w:val="000132FE"/>
    <w:rsid w:val="00013BA4"/>
    <w:rsid w:val="00013FB6"/>
    <w:rsid w:val="00015910"/>
    <w:rsid w:val="00015D0C"/>
    <w:rsid w:val="00015DA8"/>
    <w:rsid w:val="000161C9"/>
    <w:rsid w:val="00016582"/>
    <w:rsid w:val="00016C46"/>
    <w:rsid w:val="00016E5D"/>
    <w:rsid w:val="00017D8E"/>
    <w:rsid w:val="0002026C"/>
    <w:rsid w:val="000203D1"/>
    <w:rsid w:val="0002100F"/>
    <w:rsid w:val="000210D3"/>
    <w:rsid w:val="000217AB"/>
    <w:rsid w:val="00021A0E"/>
    <w:rsid w:val="00021F19"/>
    <w:rsid w:val="00021FBF"/>
    <w:rsid w:val="00022194"/>
    <w:rsid w:val="000223B0"/>
    <w:rsid w:val="00022650"/>
    <w:rsid w:val="000228AA"/>
    <w:rsid w:val="00022FAB"/>
    <w:rsid w:val="0002565A"/>
    <w:rsid w:val="000258E1"/>
    <w:rsid w:val="00025B39"/>
    <w:rsid w:val="0002617B"/>
    <w:rsid w:val="00026A32"/>
    <w:rsid w:val="00026B9B"/>
    <w:rsid w:val="00027608"/>
    <w:rsid w:val="0002794C"/>
    <w:rsid w:val="000279F2"/>
    <w:rsid w:val="000300BC"/>
    <w:rsid w:val="00030389"/>
    <w:rsid w:val="0003183E"/>
    <w:rsid w:val="00031AA4"/>
    <w:rsid w:val="0003267D"/>
    <w:rsid w:val="0003272F"/>
    <w:rsid w:val="0003301F"/>
    <w:rsid w:val="00033266"/>
    <w:rsid w:val="0003354B"/>
    <w:rsid w:val="0003359E"/>
    <w:rsid w:val="0003474E"/>
    <w:rsid w:val="0003496C"/>
    <w:rsid w:val="00034DF6"/>
    <w:rsid w:val="00035142"/>
    <w:rsid w:val="00035461"/>
    <w:rsid w:val="00035AED"/>
    <w:rsid w:val="00036508"/>
    <w:rsid w:val="00037109"/>
    <w:rsid w:val="00037D6D"/>
    <w:rsid w:val="000406C8"/>
    <w:rsid w:val="00040998"/>
    <w:rsid w:val="00040B3B"/>
    <w:rsid w:val="0004110D"/>
    <w:rsid w:val="00041133"/>
    <w:rsid w:val="0004116B"/>
    <w:rsid w:val="00041AFD"/>
    <w:rsid w:val="00042531"/>
    <w:rsid w:val="00042A81"/>
    <w:rsid w:val="00042CF0"/>
    <w:rsid w:val="000434DB"/>
    <w:rsid w:val="00044771"/>
    <w:rsid w:val="0004585D"/>
    <w:rsid w:val="000468EB"/>
    <w:rsid w:val="00046F8E"/>
    <w:rsid w:val="00047252"/>
    <w:rsid w:val="00047510"/>
    <w:rsid w:val="00047951"/>
    <w:rsid w:val="00047E58"/>
    <w:rsid w:val="00047EEF"/>
    <w:rsid w:val="00050E32"/>
    <w:rsid w:val="000516EB"/>
    <w:rsid w:val="000529EB"/>
    <w:rsid w:val="0005430C"/>
    <w:rsid w:val="00054F03"/>
    <w:rsid w:val="0005612B"/>
    <w:rsid w:val="00056163"/>
    <w:rsid w:val="00056240"/>
    <w:rsid w:val="00056426"/>
    <w:rsid w:val="000567C2"/>
    <w:rsid w:val="00056BF6"/>
    <w:rsid w:val="00057232"/>
    <w:rsid w:val="00057A83"/>
    <w:rsid w:val="00060689"/>
    <w:rsid w:val="000614CE"/>
    <w:rsid w:val="00061BA3"/>
    <w:rsid w:val="00061CD7"/>
    <w:rsid w:val="0006237F"/>
    <w:rsid w:val="00062800"/>
    <w:rsid w:val="00062E2A"/>
    <w:rsid w:val="00062ED3"/>
    <w:rsid w:val="00063BA6"/>
    <w:rsid w:val="000648AF"/>
    <w:rsid w:val="00064C6C"/>
    <w:rsid w:val="00064DD4"/>
    <w:rsid w:val="00064E1A"/>
    <w:rsid w:val="0006519F"/>
    <w:rsid w:val="00066010"/>
    <w:rsid w:val="00066BC0"/>
    <w:rsid w:val="00067BA5"/>
    <w:rsid w:val="00067EA6"/>
    <w:rsid w:val="00067F04"/>
    <w:rsid w:val="00070327"/>
    <w:rsid w:val="000707F3"/>
    <w:rsid w:val="00070E0D"/>
    <w:rsid w:val="0007234E"/>
    <w:rsid w:val="00072CF3"/>
    <w:rsid w:val="000730CD"/>
    <w:rsid w:val="00073CBF"/>
    <w:rsid w:val="0007472E"/>
    <w:rsid w:val="00076670"/>
    <w:rsid w:val="0007696E"/>
    <w:rsid w:val="00076ECE"/>
    <w:rsid w:val="000774F2"/>
    <w:rsid w:val="000778F3"/>
    <w:rsid w:val="0008019B"/>
    <w:rsid w:val="000801D0"/>
    <w:rsid w:val="00080D76"/>
    <w:rsid w:val="00080D84"/>
    <w:rsid w:val="000810DC"/>
    <w:rsid w:val="00081CBF"/>
    <w:rsid w:val="00082398"/>
    <w:rsid w:val="000827B4"/>
    <w:rsid w:val="00082E7B"/>
    <w:rsid w:val="00083447"/>
    <w:rsid w:val="000835E6"/>
    <w:rsid w:val="00083DD2"/>
    <w:rsid w:val="00084552"/>
    <w:rsid w:val="00084D5A"/>
    <w:rsid w:val="00085900"/>
    <w:rsid w:val="00085DC3"/>
    <w:rsid w:val="00086C6A"/>
    <w:rsid w:val="000874FA"/>
    <w:rsid w:val="000907B8"/>
    <w:rsid w:val="00090B92"/>
    <w:rsid w:val="00091526"/>
    <w:rsid w:val="00091D2A"/>
    <w:rsid w:val="000927D1"/>
    <w:rsid w:val="00092CD8"/>
    <w:rsid w:val="00093F4E"/>
    <w:rsid w:val="00094265"/>
    <w:rsid w:val="00094705"/>
    <w:rsid w:val="00094812"/>
    <w:rsid w:val="00094F23"/>
    <w:rsid w:val="0009534C"/>
    <w:rsid w:val="0009545E"/>
    <w:rsid w:val="000957A7"/>
    <w:rsid w:val="00095BE1"/>
    <w:rsid w:val="00096FE8"/>
    <w:rsid w:val="000975CB"/>
    <w:rsid w:val="000A12CE"/>
    <w:rsid w:val="000A34B8"/>
    <w:rsid w:val="000A38AE"/>
    <w:rsid w:val="000A433B"/>
    <w:rsid w:val="000A4412"/>
    <w:rsid w:val="000A45A7"/>
    <w:rsid w:val="000A46AA"/>
    <w:rsid w:val="000A4A34"/>
    <w:rsid w:val="000A4B61"/>
    <w:rsid w:val="000A4C6B"/>
    <w:rsid w:val="000A4F48"/>
    <w:rsid w:val="000A4F77"/>
    <w:rsid w:val="000A538F"/>
    <w:rsid w:val="000A56C9"/>
    <w:rsid w:val="000A57C1"/>
    <w:rsid w:val="000A5C37"/>
    <w:rsid w:val="000A5D2A"/>
    <w:rsid w:val="000A61DB"/>
    <w:rsid w:val="000A63C0"/>
    <w:rsid w:val="000A6787"/>
    <w:rsid w:val="000A7258"/>
    <w:rsid w:val="000A7CB3"/>
    <w:rsid w:val="000B0DA5"/>
    <w:rsid w:val="000B12C2"/>
    <w:rsid w:val="000B19FF"/>
    <w:rsid w:val="000B1B2F"/>
    <w:rsid w:val="000B1D29"/>
    <w:rsid w:val="000B1FF7"/>
    <w:rsid w:val="000B250D"/>
    <w:rsid w:val="000B2BDB"/>
    <w:rsid w:val="000B2E65"/>
    <w:rsid w:val="000B30B6"/>
    <w:rsid w:val="000B3492"/>
    <w:rsid w:val="000B367C"/>
    <w:rsid w:val="000B3D1D"/>
    <w:rsid w:val="000B3ED3"/>
    <w:rsid w:val="000B40E4"/>
    <w:rsid w:val="000B4E96"/>
    <w:rsid w:val="000B4EAB"/>
    <w:rsid w:val="000B50A3"/>
    <w:rsid w:val="000B5A09"/>
    <w:rsid w:val="000B5EAC"/>
    <w:rsid w:val="000B5FFB"/>
    <w:rsid w:val="000B6825"/>
    <w:rsid w:val="000B68C1"/>
    <w:rsid w:val="000B7446"/>
    <w:rsid w:val="000C031B"/>
    <w:rsid w:val="000C19A6"/>
    <w:rsid w:val="000C1EBC"/>
    <w:rsid w:val="000C2A55"/>
    <w:rsid w:val="000C3081"/>
    <w:rsid w:val="000C388F"/>
    <w:rsid w:val="000C389F"/>
    <w:rsid w:val="000C3AAB"/>
    <w:rsid w:val="000C42A9"/>
    <w:rsid w:val="000C56BD"/>
    <w:rsid w:val="000C571B"/>
    <w:rsid w:val="000C60E8"/>
    <w:rsid w:val="000C6689"/>
    <w:rsid w:val="000C6A63"/>
    <w:rsid w:val="000C6C3C"/>
    <w:rsid w:val="000C7708"/>
    <w:rsid w:val="000C7BD8"/>
    <w:rsid w:val="000D0219"/>
    <w:rsid w:val="000D0679"/>
    <w:rsid w:val="000D11B2"/>
    <w:rsid w:val="000D1342"/>
    <w:rsid w:val="000D157A"/>
    <w:rsid w:val="000D1CB7"/>
    <w:rsid w:val="000D2794"/>
    <w:rsid w:val="000D3854"/>
    <w:rsid w:val="000D5464"/>
    <w:rsid w:val="000D5C47"/>
    <w:rsid w:val="000D5CC8"/>
    <w:rsid w:val="000D5F53"/>
    <w:rsid w:val="000D60D6"/>
    <w:rsid w:val="000D6F69"/>
    <w:rsid w:val="000D7061"/>
    <w:rsid w:val="000D7100"/>
    <w:rsid w:val="000D7C32"/>
    <w:rsid w:val="000E0A12"/>
    <w:rsid w:val="000E1828"/>
    <w:rsid w:val="000E1AA7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5F4C"/>
    <w:rsid w:val="000E6020"/>
    <w:rsid w:val="000E65A6"/>
    <w:rsid w:val="000E6715"/>
    <w:rsid w:val="000E6990"/>
    <w:rsid w:val="000E6F8F"/>
    <w:rsid w:val="000E700D"/>
    <w:rsid w:val="000E70C9"/>
    <w:rsid w:val="000E70E6"/>
    <w:rsid w:val="000E7B66"/>
    <w:rsid w:val="000E7F33"/>
    <w:rsid w:val="000F0ACA"/>
    <w:rsid w:val="000F158E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0F7966"/>
    <w:rsid w:val="00101104"/>
    <w:rsid w:val="00102B23"/>
    <w:rsid w:val="001034D4"/>
    <w:rsid w:val="00103926"/>
    <w:rsid w:val="00103B6E"/>
    <w:rsid w:val="001042B0"/>
    <w:rsid w:val="00105663"/>
    <w:rsid w:val="00105C72"/>
    <w:rsid w:val="00105DB9"/>
    <w:rsid w:val="00106D7D"/>
    <w:rsid w:val="00107034"/>
    <w:rsid w:val="0010723C"/>
    <w:rsid w:val="001072C8"/>
    <w:rsid w:val="0010776D"/>
    <w:rsid w:val="0010796F"/>
    <w:rsid w:val="00107D79"/>
    <w:rsid w:val="001107DE"/>
    <w:rsid w:val="00110969"/>
    <w:rsid w:val="00110BAB"/>
    <w:rsid w:val="00110E26"/>
    <w:rsid w:val="0011215A"/>
    <w:rsid w:val="00112514"/>
    <w:rsid w:val="001129C4"/>
    <w:rsid w:val="0011366D"/>
    <w:rsid w:val="001143C9"/>
    <w:rsid w:val="00114446"/>
    <w:rsid w:val="0011481D"/>
    <w:rsid w:val="00114FED"/>
    <w:rsid w:val="00115813"/>
    <w:rsid w:val="001160B5"/>
    <w:rsid w:val="0011653B"/>
    <w:rsid w:val="00116683"/>
    <w:rsid w:val="00116BD0"/>
    <w:rsid w:val="00117835"/>
    <w:rsid w:val="00120502"/>
    <w:rsid w:val="00120669"/>
    <w:rsid w:val="001212B4"/>
    <w:rsid w:val="00121EB6"/>
    <w:rsid w:val="00122A0B"/>
    <w:rsid w:val="00122D5F"/>
    <w:rsid w:val="00123216"/>
    <w:rsid w:val="00123A39"/>
    <w:rsid w:val="00123B99"/>
    <w:rsid w:val="00123E54"/>
    <w:rsid w:val="0012424A"/>
    <w:rsid w:val="00124326"/>
    <w:rsid w:val="001246E1"/>
    <w:rsid w:val="00125533"/>
    <w:rsid w:val="0012554C"/>
    <w:rsid w:val="00125962"/>
    <w:rsid w:val="00125F14"/>
    <w:rsid w:val="0012752E"/>
    <w:rsid w:val="001305CF"/>
    <w:rsid w:val="001306D3"/>
    <w:rsid w:val="001308CB"/>
    <w:rsid w:val="00130E47"/>
    <w:rsid w:val="00131141"/>
    <w:rsid w:val="00131680"/>
    <w:rsid w:val="001318E2"/>
    <w:rsid w:val="00131A4C"/>
    <w:rsid w:val="00131BFA"/>
    <w:rsid w:val="00131F3A"/>
    <w:rsid w:val="00132692"/>
    <w:rsid w:val="00132EC0"/>
    <w:rsid w:val="00133B53"/>
    <w:rsid w:val="00134194"/>
    <w:rsid w:val="00134366"/>
    <w:rsid w:val="0013436F"/>
    <w:rsid w:val="0013444B"/>
    <w:rsid w:val="0013516D"/>
    <w:rsid w:val="00135838"/>
    <w:rsid w:val="001368CA"/>
    <w:rsid w:val="00137006"/>
    <w:rsid w:val="0013727A"/>
    <w:rsid w:val="00137421"/>
    <w:rsid w:val="00137DED"/>
    <w:rsid w:val="0014046B"/>
    <w:rsid w:val="0014083C"/>
    <w:rsid w:val="00140AF6"/>
    <w:rsid w:val="0014100B"/>
    <w:rsid w:val="00141142"/>
    <w:rsid w:val="00142183"/>
    <w:rsid w:val="0014249C"/>
    <w:rsid w:val="001428AE"/>
    <w:rsid w:val="001429AF"/>
    <w:rsid w:val="00142EEE"/>
    <w:rsid w:val="0014317C"/>
    <w:rsid w:val="00143253"/>
    <w:rsid w:val="00143751"/>
    <w:rsid w:val="00143771"/>
    <w:rsid w:val="00144B3A"/>
    <w:rsid w:val="0014501E"/>
    <w:rsid w:val="00146F6A"/>
    <w:rsid w:val="001470E1"/>
    <w:rsid w:val="001470F6"/>
    <w:rsid w:val="0014745E"/>
    <w:rsid w:val="00147890"/>
    <w:rsid w:val="00147F94"/>
    <w:rsid w:val="00150210"/>
    <w:rsid w:val="001502FE"/>
    <w:rsid w:val="0015038E"/>
    <w:rsid w:val="00151D33"/>
    <w:rsid w:val="00151DFD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6E7E"/>
    <w:rsid w:val="00157349"/>
    <w:rsid w:val="00157A0C"/>
    <w:rsid w:val="00157CD4"/>
    <w:rsid w:val="001606F6"/>
    <w:rsid w:val="00160B42"/>
    <w:rsid w:val="0016165E"/>
    <w:rsid w:val="00161738"/>
    <w:rsid w:val="00161ED3"/>
    <w:rsid w:val="00162429"/>
    <w:rsid w:val="00162994"/>
    <w:rsid w:val="00162F32"/>
    <w:rsid w:val="00162F56"/>
    <w:rsid w:val="0016362E"/>
    <w:rsid w:val="00163D19"/>
    <w:rsid w:val="0016496C"/>
    <w:rsid w:val="00165EB5"/>
    <w:rsid w:val="00166074"/>
    <w:rsid w:val="00166C1F"/>
    <w:rsid w:val="00166E52"/>
    <w:rsid w:val="00167E44"/>
    <w:rsid w:val="00171D57"/>
    <w:rsid w:val="00172113"/>
    <w:rsid w:val="001721F2"/>
    <w:rsid w:val="00172499"/>
    <w:rsid w:val="00172518"/>
    <w:rsid w:val="001735B9"/>
    <w:rsid w:val="00173BFD"/>
    <w:rsid w:val="00174C30"/>
    <w:rsid w:val="00174E68"/>
    <w:rsid w:val="001756B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578"/>
    <w:rsid w:val="00183612"/>
    <w:rsid w:val="001836ED"/>
    <w:rsid w:val="00183C67"/>
    <w:rsid w:val="00184EF9"/>
    <w:rsid w:val="001853A4"/>
    <w:rsid w:val="0018626C"/>
    <w:rsid w:val="00186332"/>
    <w:rsid w:val="0018678E"/>
    <w:rsid w:val="00186C44"/>
    <w:rsid w:val="00186DF2"/>
    <w:rsid w:val="00187425"/>
    <w:rsid w:val="00187597"/>
    <w:rsid w:val="001875E6"/>
    <w:rsid w:val="00187A17"/>
    <w:rsid w:val="00187D81"/>
    <w:rsid w:val="00187FB7"/>
    <w:rsid w:val="0019230C"/>
    <w:rsid w:val="001923CD"/>
    <w:rsid w:val="0019264E"/>
    <w:rsid w:val="00192B2C"/>
    <w:rsid w:val="00192E3D"/>
    <w:rsid w:val="001932CF"/>
    <w:rsid w:val="001948E9"/>
    <w:rsid w:val="0019503B"/>
    <w:rsid w:val="00195582"/>
    <w:rsid w:val="00195E84"/>
    <w:rsid w:val="00196356"/>
    <w:rsid w:val="00197206"/>
    <w:rsid w:val="00197FD1"/>
    <w:rsid w:val="001A05A3"/>
    <w:rsid w:val="001A0B9A"/>
    <w:rsid w:val="001A28CD"/>
    <w:rsid w:val="001A2F79"/>
    <w:rsid w:val="001A2FA7"/>
    <w:rsid w:val="001A360B"/>
    <w:rsid w:val="001A36D7"/>
    <w:rsid w:val="001A3DE6"/>
    <w:rsid w:val="001A4217"/>
    <w:rsid w:val="001A4AF0"/>
    <w:rsid w:val="001A53B9"/>
    <w:rsid w:val="001A5BCA"/>
    <w:rsid w:val="001A5F99"/>
    <w:rsid w:val="001A64DF"/>
    <w:rsid w:val="001A6B92"/>
    <w:rsid w:val="001A6EE2"/>
    <w:rsid w:val="001A7C7E"/>
    <w:rsid w:val="001A7CC4"/>
    <w:rsid w:val="001A7D74"/>
    <w:rsid w:val="001A7E68"/>
    <w:rsid w:val="001B03D5"/>
    <w:rsid w:val="001B07C8"/>
    <w:rsid w:val="001B0CD1"/>
    <w:rsid w:val="001B0D52"/>
    <w:rsid w:val="001B0F3B"/>
    <w:rsid w:val="001B10CE"/>
    <w:rsid w:val="001B1B70"/>
    <w:rsid w:val="001B1EC1"/>
    <w:rsid w:val="001B2801"/>
    <w:rsid w:val="001B2CFC"/>
    <w:rsid w:val="001B300D"/>
    <w:rsid w:val="001B35A9"/>
    <w:rsid w:val="001B3CD0"/>
    <w:rsid w:val="001B45F5"/>
    <w:rsid w:val="001B46E7"/>
    <w:rsid w:val="001B505B"/>
    <w:rsid w:val="001B6EC2"/>
    <w:rsid w:val="001C0463"/>
    <w:rsid w:val="001C1454"/>
    <w:rsid w:val="001C14BB"/>
    <w:rsid w:val="001C220A"/>
    <w:rsid w:val="001C2585"/>
    <w:rsid w:val="001C25C0"/>
    <w:rsid w:val="001C2C65"/>
    <w:rsid w:val="001C342B"/>
    <w:rsid w:val="001C3772"/>
    <w:rsid w:val="001C4207"/>
    <w:rsid w:val="001C5034"/>
    <w:rsid w:val="001C51C9"/>
    <w:rsid w:val="001C5670"/>
    <w:rsid w:val="001C5821"/>
    <w:rsid w:val="001C58A5"/>
    <w:rsid w:val="001C5E70"/>
    <w:rsid w:val="001C63FF"/>
    <w:rsid w:val="001C7962"/>
    <w:rsid w:val="001D111C"/>
    <w:rsid w:val="001D1233"/>
    <w:rsid w:val="001D1C6F"/>
    <w:rsid w:val="001D2FED"/>
    <w:rsid w:val="001D4073"/>
    <w:rsid w:val="001D415B"/>
    <w:rsid w:val="001D7285"/>
    <w:rsid w:val="001D7338"/>
    <w:rsid w:val="001D7630"/>
    <w:rsid w:val="001D78ED"/>
    <w:rsid w:val="001E060B"/>
    <w:rsid w:val="001E0615"/>
    <w:rsid w:val="001E062F"/>
    <w:rsid w:val="001E06E7"/>
    <w:rsid w:val="001E0C30"/>
    <w:rsid w:val="001E28B5"/>
    <w:rsid w:val="001E2B66"/>
    <w:rsid w:val="001E333E"/>
    <w:rsid w:val="001E3F08"/>
    <w:rsid w:val="001E470D"/>
    <w:rsid w:val="001E497A"/>
    <w:rsid w:val="001E4B90"/>
    <w:rsid w:val="001E6182"/>
    <w:rsid w:val="001E65D2"/>
    <w:rsid w:val="001E727D"/>
    <w:rsid w:val="001E7859"/>
    <w:rsid w:val="001F0EF2"/>
    <w:rsid w:val="001F10B8"/>
    <w:rsid w:val="001F16DB"/>
    <w:rsid w:val="001F2843"/>
    <w:rsid w:val="001F2E2E"/>
    <w:rsid w:val="001F32E7"/>
    <w:rsid w:val="001F35FA"/>
    <w:rsid w:val="001F38BC"/>
    <w:rsid w:val="001F3C9F"/>
    <w:rsid w:val="001F40E1"/>
    <w:rsid w:val="001F46DC"/>
    <w:rsid w:val="001F4D56"/>
    <w:rsid w:val="001F4FEB"/>
    <w:rsid w:val="001F55C5"/>
    <w:rsid w:val="001F5946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14D2"/>
    <w:rsid w:val="002020FA"/>
    <w:rsid w:val="00202134"/>
    <w:rsid w:val="002021AF"/>
    <w:rsid w:val="00202394"/>
    <w:rsid w:val="002029D0"/>
    <w:rsid w:val="00202D4A"/>
    <w:rsid w:val="002030F3"/>
    <w:rsid w:val="00203209"/>
    <w:rsid w:val="002032A4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0217"/>
    <w:rsid w:val="002109E9"/>
    <w:rsid w:val="00210DBC"/>
    <w:rsid w:val="002113FA"/>
    <w:rsid w:val="002114DB"/>
    <w:rsid w:val="00211909"/>
    <w:rsid w:val="00211CEC"/>
    <w:rsid w:val="002120D2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23D"/>
    <w:rsid w:val="002166DB"/>
    <w:rsid w:val="00216FB0"/>
    <w:rsid w:val="00216FE9"/>
    <w:rsid w:val="0021733E"/>
    <w:rsid w:val="00217E76"/>
    <w:rsid w:val="0022000B"/>
    <w:rsid w:val="0022040A"/>
    <w:rsid w:val="00220A89"/>
    <w:rsid w:val="00220C7B"/>
    <w:rsid w:val="0022126E"/>
    <w:rsid w:val="002219A8"/>
    <w:rsid w:val="00222EF1"/>
    <w:rsid w:val="00223201"/>
    <w:rsid w:val="0022386F"/>
    <w:rsid w:val="00223B0F"/>
    <w:rsid w:val="00224C9D"/>
    <w:rsid w:val="00226258"/>
    <w:rsid w:val="002266B5"/>
    <w:rsid w:val="00226A80"/>
    <w:rsid w:val="00226AE1"/>
    <w:rsid w:val="00226D31"/>
    <w:rsid w:val="002278CA"/>
    <w:rsid w:val="0023067F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7E9"/>
    <w:rsid w:val="002329D5"/>
    <w:rsid w:val="0023423D"/>
    <w:rsid w:val="0023439B"/>
    <w:rsid w:val="00234424"/>
    <w:rsid w:val="00234B10"/>
    <w:rsid w:val="00234F60"/>
    <w:rsid w:val="0023649C"/>
    <w:rsid w:val="002365A0"/>
    <w:rsid w:val="00237688"/>
    <w:rsid w:val="00237A9A"/>
    <w:rsid w:val="0024025E"/>
    <w:rsid w:val="00240CC6"/>
    <w:rsid w:val="00241588"/>
    <w:rsid w:val="0024221C"/>
    <w:rsid w:val="00242B5B"/>
    <w:rsid w:val="00243725"/>
    <w:rsid w:val="00243781"/>
    <w:rsid w:val="002437EA"/>
    <w:rsid w:val="002438FF"/>
    <w:rsid w:val="00245554"/>
    <w:rsid w:val="002456CC"/>
    <w:rsid w:val="0024583F"/>
    <w:rsid w:val="00246418"/>
    <w:rsid w:val="002473A0"/>
    <w:rsid w:val="002475D5"/>
    <w:rsid w:val="002477AE"/>
    <w:rsid w:val="0025036D"/>
    <w:rsid w:val="002518F5"/>
    <w:rsid w:val="00251D92"/>
    <w:rsid w:val="002521A9"/>
    <w:rsid w:val="002523E2"/>
    <w:rsid w:val="002529EE"/>
    <w:rsid w:val="00252DBF"/>
    <w:rsid w:val="00253571"/>
    <w:rsid w:val="00253B32"/>
    <w:rsid w:val="00253F0F"/>
    <w:rsid w:val="00254127"/>
    <w:rsid w:val="00254207"/>
    <w:rsid w:val="00254504"/>
    <w:rsid w:val="002545A3"/>
    <w:rsid w:val="00254BD1"/>
    <w:rsid w:val="002552CE"/>
    <w:rsid w:val="002554AA"/>
    <w:rsid w:val="00255D51"/>
    <w:rsid w:val="00255F3A"/>
    <w:rsid w:val="002560A9"/>
    <w:rsid w:val="002562E4"/>
    <w:rsid w:val="002574D7"/>
    <w:rsid w:val="002574F1"/>
    <w:rsid w:val="00257E1D"/>
    <w:rsid w:val="00260535"/>
    <w:rsid w:val="00260AAC"/>
    <w:rsid w:val="00260C86"/>
    <w:rsid w:val="00261474"/>
    <w:rsid w:val="00261DF2"/>
    <w:rsid w:val="002626E9"/>
    <w:rsid w:val="002634AA"/>
    <w:rsid w:val="00264176"/>
    <w:rsid w:val="002642F4"/>
    <w:rsid w:val="00264455"/>
    <w:rsid w:val="0026459D"/>
    <w:rsid w:val="00264BA0"/>
    <w:rsid w:val="002657F2"/>
    <w:rsid w:val="002658E3"/>
    <w:rsid w:val="00265A25"/>
    <w:rsid w:val="00265E66"/>
    <w:rsid w:val="00266C59"/>
    <w:rsid w:val="00267723"/>
    <w:rsid w:val="002677BA"/>
    <w:rsid w:val="00267918"/>
    <w:rsid w:val="00267B37"/>
    <w:rsid w:val="00267C79"/>
    <w:rsid w:val="00267E6D"/>
    <w:rsid w:val="00270307"/>
    <w:rsid w:val="0027076C"/>
    <w:rsid w:val="002709E1"/>
    <w:rsid w:val="00270A48"/>
    <w:rsid w:val="00270F0D"/>
    <w:rsid w:val="0027119C"/>
    <w:rsid w:val="0027212C"/>
    <w:rsid w:val="002723A4"/>
    <w:rsid w:val="0027276F"/>
    <w:rsid w:val="0027320A"/>
    <w:rsid w:val="0027374D"/>
    <w:rsid w:val="002758B4"/>
    <w:rsid w:val="00276E6F"/>
    <w:rsid w:val="00277C2B"/>
    <w:rsid w:val="002802E2"/>
    <w:rsid w:val="0028035D"/>
    <w:rsid w:val="0028040E"/>
    <w:rsid w:val="002809F2"/>
    <w:rsid w:val="00280B9D"/>
    <w:rsid w:val="00280F78"/>
    <w:rsid w:val="00281F45"/>
    <w:rsid w:val="00281F64"/>
    <w:rsid w:val="002823AC"/>
    <w:rsid w:val="00282B9C"/>
    <w:rsid w:val="00282D0F"/>
    <w:rsid w:val="00283094"/>
    <w:rsid w:val="002836E2"/>
    <w:rsid w:val="00283A44"/>
    <w:rsid w:val="00284791"/>
    <w:rsid w:val="0028525C"/>
    <w:rsid w:val="00285638"/>
    <w:rsid w:val="00286577"/>
    <w:rsid w:val="00286AE3"/>
    <w:rsid w:val="00286D0A"/>
    <w:rsid w:val="00286E73"/>
    <w:rsid w:val="00287E22"/>
    <w:rsid w:val="00287EC9"/>
    <w:rsid w:val="00287FE4"/>
    <w:rsid w:val="00290860"/>
    <w:rsid w:val="00291A11"/>
    <w:rsid w:val="00291D82"/>
    <w:rsid w:val="00292CFC"/>
    <w:rsid w:val="00293204"/>
    <w:rsid w:val="0029406A"/>
    <w:rsid w:val="00294327"/>
    <w:rsid w:val="00294ABE"/>
    <w:rsid w:val="00294F40"/>
    <w:rsid w:val="00295371"/>
    <w:rsid w:val="00295B58"/>
    <w:rsid w:val="00295DFF"/>
    <w:rsid w:val="00295ED1"/>
    <w:rsid w:val="00297A4A"/>
    <w:rsid w:val="002A06D6"/>
    <w:rsid w:val="002A0814"/>
    <w:rsid w:val="002A1117"/>
    <w:rsid w:val="002A16F8"/>
    <w:rsid w:val="002A2166"/>
    <w:rsid w:val="002A21E1"/>
    <w:rsid w:val="002A2ADD"/>
    <w:rsid w:val="002A2F63"/>
    <w:rsid w:val="002A3174"/>
    <w:rsid w:val="002A32F9"/>
    <w:rsid w:val="002A3792"/>
    <w:rsid w:val="002A4BBA"/>
    <w:rsid w:val="002A4D48"/>
    <w:rsid w:val="002A52C9"/>
    <w:rsid w:val="002A5852"/>
    <w:rsid w:val="002A58EB"/>
    <w:rsid w:val="002A5BD0"/>
    <w:rsid w:val="002A6350"/>
    <w:rsid w:val="002A64AC"/>
    <w:rsid w:val="002A66F4"/>
    <w:rsid w:val="002B0332"/>
    <w:rsid w:val="002B09F7"/>
    <w:rsid w:val="002B14C6"/>
    <w:rsid w:val="002B1BD7"/>
    <w:rsid w:val="002B1D81"/>
    <w:rsid w:val="002B2759"/>
    <w:rsid w:val="002B321F"/>
    <w:rsid w:val="002B3368"/>
    <w:rsid w:val="002B3496"/>
    <w:rsid w:val="002B3538"/>
    <w:rsid w:val="002B358A"/>
    <w:rsid w:val="002B393C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907"/>
    <w:rsid w:val="002C2F11"/>
    <w:rsid w:val="002C3502"/>
    <w:rsid w:val="002C43C3"/>
    <w:rsid w:val="002C4A75"/>
    <w:rsid w:val="002C58D2"/>
    <w:rsid w:val="002C62BF"/>
    <w:rsid w:val="002C67F2"/>
    <w:rsid w:val="002C6905"/>
    <w:rsid w:val="002C71DD"/>
    <w:rsid w:val="002C75F7"/>
    <w:rsid w:val="002C7C4A"/>
    <w:rsid w:val="002D02BB"/>
    <w:rsid w:val="002D1098"/>
    <w:rsid w:val="002D114B"/>
    <w:rsid w:val="002D1804"/>
    <w:rsid w:val="002D1819"/>
    <w:rsid w:val="002D2B2D"/>
    <w:rsid w:val="002D2F55"/>
    <w:rsid w:val="002D309A"/>
    <w:rsid w:val="002D3141"/>
    <w:rsid w:val="002D4B71"/>
    <w:rsid w:val="002D4F82"/>
    <w:rsid w:val="002D643B"/>
    <w:rsid w:val="002D6DBC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AC2"/>
    <w:rsid w:val="002E3BD7"/>
    <w:rsid w:val="002E55A9"/>
    <w:rsid w:val="002E5BEB"/>
    <w:rsid w:val="002E6E69"/>
    <w:rsid w:val="002E7414"/>
    <w:rsid w:val="002E746D"/>
    <w:rsid w:val="002E76FC"/>
    <w:rsid w:val="002E788E"/>
    <w:rsid w:val="002E79E6"/>
    <w:rsid w:val="002E7F0C"/>
    <w:rsid w:val="002F003B"/>
    <w:rsid w:val="002F01B7"/>
    <w:rsid w:val="002F0535"/>
    <w:rsid w:val="002F0647"/>
    <w:rsid w:val="002F0FA2"/>
    <w:rsid w:val="002F16E6"/>
    <w:rsid w:val="002F1731"/>
    <w:rsid w:val="002F1CAE"/>
    <w:rsid w:val="002F24E2"/>
    <w:rsid w:val="002F25CE"/>
    <w:rsid w:val="002F260E"/>
    <w:rsid w:val="002F28A3"/>
    <w:rsid w:val="002F2A94"/>
    <w:rsid w:val="002F2DCA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1275"/>
    <w:rsid w:val="0030198E"/>
    <w:rsid w:val="003027F1"/>
    <w:rsid w:val="003039E4"/>
    <w:rsid w:val="003042A0"/>
    <w:rsid w:val="003043FA"/>
    <w:rsid w:val="003045E7"/>
    <w:rsid w:val="00304901"/>
    <w:rsid w:val="00304AEB"/>
    <w:rsid w:val="00304D02"/>
    <w:rsid w:val="00305F69"/>
    <w:rsid w:val="00306FCA"/>
    <w:rsid w:val="003074FD"/>
    <w:rsid w:val="00307E06"/>
    <w:rsid w:val="00310982"/>
    <w:rsid w:val="00310C13"/>
    <w:rsid w:val="00311100"/>
    <w:rsid w:val="0031243E"/>
    <w:rsid w:val="0031292A"/>
    <w:rsid w:val="00312C97"/>
    <w:rsid w:val="003137E1"/>
    <w:rsid w:val="003149DF"/>
    <w:rsid w:val="00314C04"/>
    <w:rsid w:val="00315393"/>
    <w:rsid w:val="00315F09"/>
    <w:rsid w:val="00315FA6"/>
    <w:rsid w:val="00316115"/>
    <w:rsid w:val="00316E84"/>
    <w:rsid w:val="00317079"/>
    <w:rsid w:val="003179DA"/>
    <w:rsid w:val="003200A0"/>
    <w:rsid w:val="00320567"/>
    <w:rsid w:val="003211AA"/>
    <w:rsid w:val="00322301"/>
    <w:rsid w:val="00322352"/>
    <w:rsid w:val="003226A1"/>
    <w:rsid w:val="0032278E"/>
    <w:rsid w:val="003227E5"/>
    <w:rsid w:val="0032399C"/>
    <w:rsid w:val="00323EC9"/>
    <w:rsid w:val="00324330"/>
    <w:rsid w:val="0032494A"/>
    <w:rsid w:val="00325B98"/>
    <w:rsid w:val="00325C76"/>
    <w:rsid w:val="003260E6"/>
    <w:rsid w:val="003263F0"/>
    <w:rsid w:val="00327372"/>
    <w:rsid w:val="00330059"/>
    <w:rsid w:val="00330777"/>
    <w:rsid w:val="003309DF"/>
    <w:rsid w:val="00332E4C"/>
    <w:rsid w:val="003330BA"/>
    <w:rsid w:val="00333B68"/>
    <w:rsid w:val="00333F97"/>
    <w:rsid w:val="003346B4"/>
    <w:rsid w:val="00334D35"/>
    <w:rsid w:val="00334FED"/>
    <w:rsid w:val="00335336"/>
    <w:rsid w:val="003353BF"/>
    <w:rsid w:val="00335464"/>
    <w:rsid w:val="0033615E"/>
    <w:rsid w:val="003368D0"/>
    <w:rsid w:val="00336D93"/>
    <w:rsid w:val="003371B2"/>
    <w:rsid w:val="003371D8"/>
    <w:rsid w:val="003374CD"/>
    <w:rsid w:val="00337859"/>
    <w:rsid w:val="00337F28"/>
    <w:rsid w:val="00340ACA"/>
    <w:rsid w:val="00341168"/>
    <w:rsid w:val="00341E3B"/>
    <w:rsid w:val="00341E5B"/>
    <w:rsid w:val="00341EE1"/>
    <w:rsid w:val="003428FF"/>
    <w:rsid w:val="00343784"/>
    <w:rsid w:val="00343BC2"/>
    <w:rsid w:val="003441DF"/>
    <w:rsid w:val="00344260"/>
    <w:rsid w:val="00344522"/>
    <w:rsid w:val="00345105"/>
    <w:rsid w:val="003451ED"/>
    <w:rsid w:val="003452CA"/>
    <w:rsid w:val="003452F1"/>
    <w:rsid w:val="0034565F"/>
    <w:rsid w:val="00347E65"/>
    <w:rsid w:val="003500F9"/>
    <w:rsid w:val="003503E8"/>
    <w:rsid w:val="00350663"/>
    <w:rsid w:val="003506D2"/>
    <w:rsid w:val="003506F3"/>
    <w:rsid w:val="00350AC7"/>
    <w:rsid w:val="00350ED8"/>
    <w:rsid w:val="00351ED0"/>
    <w:rsid w:val="0035357B"/>
    <w:rsid w:val="0035363B"/>
    <w:rsid w:val="00353C3E"/>
    <w:rsid w:val="0035496E"/>
    <w:rsid w:val="00354C16"/>
    <w:rsid w:val="00355B28"/>
    <w:rsid w:val="00356468"/>
    <w:rsid w:val="00356520"/>
    <w:rsid w:val="003566CD"/>
    <w:rsid w:val="0035689A"/>
    <w:rsid w:val="00356D0F"/>
    <w:rsid w:val="00357E8F"/>
    <w:rsid w:val="00360754"/>
    <w:rsid w:val="00360EA9"/>
    <w:rsid w:val="00361806"/>
    <w:rsid w:val="00362554"/>
    <w:rsid w:val="00362BAD"/>
    <w:rsid w:val="00362C97"/>
    <w:rsid w:val="003634AA"/>
    <w:rsid w:val="00363A5F"/>
    <w:rsid w:val="00363A65"/>
    <w:rsid w:val="00363EEA"/>
    <w:rsid w:val="00363FA2"/>
    <w:rsid w:val="003647E8"/>
    <w:rsid w:val="00364A6F"/>
    <w:rsid w:val="00364B08"/>
    <w:rsid w:val="00364B37"/>
    <w:rsid w:val="003650C5"/>
    <w:rsid w:val="0036556B"/>
    <w:rsid w:val="0036575C"/>
    <w:rsid w:val="00365A79"/>
    <w:rsid w:val="003663C9"/>
    <w:rsid w:val="00366E67"/>
    <w:rsid w:val="003672D9"/>
    <w:rsid w:val="00367F0F"/>
    <w:rsid w:val="003700AA"/>
    <w:rsid w:val="003703D0"/>
    <w:rsid w:val="003709F9"/>
    <w:rsid w:val="00371CD9"/>
    <w:rsid w:val="00371E5F"/>
    <w:rsid w:val="0037204F"/>
    <w:rsid w:val="00372667"/>
    <w:rsid w:val="00372EE1"/>
    <w:rsid w:val="00373635"/>
    <w:rsid w:val="003738FF"/>
    <w:rsid w:val="00373DC6"/>
    <w:rsid w:val="003743E9"/>
    <w:rsid w:val="00374BAB"/>
    <w:rsid w:val="00375196"/>
    <w:rsid w:val="00375809"/>
    <w:rsid w:val="00375BAE"/>
    <w:rsid w:val="00375D76"/>
    <w:rsid w:val="0037602A"/>
    <w:rsid w:val="0037647C"/>
    <w:rsid w:val="00376566"/>
    <w:rsid w:val="00376590"/>
    <w:rsid w:val="00376FC4"/>
    <w:rsid w:val="0037765C"/>
    <w:rsid w:val="0038056B"/>
    <w:rsid w:val="00380A21"/>
    <w:rsid w:val="003812FE"/>
    <w:rsid w:val="0038229E"/>
    <w:rsid w:val="0038287B"/>
    <w:rsid w:val="003828D0"/>
    <w:rsid w:val="003833F1"/>
    <w:rsid w:val="00384054"/>
    <w:rsid w:val="003844F1"/>
    <w:rsid w:val="00385497"/>
    <w:rsid w:val="00385764"/>
    <w:rsid w:val="0039109E"/>
    <w:rsid w:val="003913A4"/>
    <w:rsid w:val="00391B35"/>
    <w:rsid w:val="00391DCE"/>
    <w:rsid w:val="0039208B"/>
    <w:rsid w:val="003923DC"/>
    <w:rsid w:val="003925A1"/>
    <w:rsid w:val="003926D8"/>
    <w:rsid w:val="00392758"/>
    <w:rsid w:val="00392E03"/>
    <w:rsid w:val="00392E87"/>
    <w:rsid w:val="00392F42"/>
    <w:rsid w:val="00393756"/>
    <w:rsid w:val="00394686"/>
    <w:rsid w:val="003959AD"/>
    <w:rsid w:val="00395E53"/>
    <w:rsid w:val="00395EF6"/>
    <w:rsid w:val="003962F1"/>
    <w:rsid w:val="003967A7"/>
    <w:rsid w:val="00396A5B"/>
    <w:rsid w:val="00396F92"/>
    <w:rsid w:val="00397092"/>
    <w:rsid w:val="0039741C"/>
    <w:rsid w:val="003978F6"/>
    <w:rsid w:val="003978FD"/>
    <w:rsid w:val="00397B1A"/>
    <w:rsid w:val="00397C78"/>
    <w:rsid w:val="00397F54"/>
    <w:rsid w:val="003A0D3E"/>
    <w:rsid w:val="003A0F01"/>
    <w:rsid w:val="003A124D"/>
    <w:rsid w:val="003A12D4"/>
    <w:rsid w:val="003A14F3"/>
    <w:rsid w:val="003A1B24"/>
    <w:rsid w:val="003A25A2"/>
    <w:rsid w:val="003A378F"/>
    <w:rsid w:val="003A3972"/>
    <w:rsid w:val="003A4200"/>
    <w:rsid w:val="003A4315"/>
    <w:rsid w:val="003A49C2"/>
    <w:rsid w:val="003A4EDD"/>
    <w:rsid w:val="003A4F2C"/>
    <w:rsid w:val="003A4FA3"/>
    <w:rsid w:val="003A55B5"/>
    <w:rsid w:val="003A5721"/>
    <w:rsid w:val="003A5C55"/>
    <w:rsid w:val="003A5F1D"/>
    <w:rsid w:val="003A63A8"/>
    <w:rsid w:val="003A63C3"/>
    <w:rsid w:val="003A683B"/>
    <w:rsid w:val="003A6F81"/>
    <w:rsid w:val="003A7222"/>
    <w:rsid w:val="003A737D"/>
    <w:rsid w:val="003B0509"/>
    <w:rsid w:val="003B057E"/>
    <w:rsid w:val="003B05CE"/>
    <w:rsid w:val="003B0637"/>
    <w:rsid w:val="003B07CF"/>
    <w:rsid w:val="003B0B9E"/>
    <w:rsid w:val="003B0C12"/>
    <w:rsid w:val="003B0E80"/>
    <w:rsid w:val="003B0F35"/>
    <w:rsid w:val="003B1AD7"/>
    <w:rsid w:val="003B1DE9"/>
    <w:rsid w:val="003B3045"/>
    <w:rsid w:val="003B3BF7"/>
    <w:rsid w:val="003B3E3E"/>
    <w:rsid w:val="003B4A0F"/>
    <w:rsid w:val="003B4FF5"/>
    <w:rsid w:val="003B567D"/>
    <w:rsid w:val="003B57CC"/>
    <w:rsid w:val="003B6FDC"/>
    <w:rsid w:val="003B7123"/>
    <w:rsid w:val="003C0108"/>
    <w:rsid w:val="003C01ED"/>
    <w:rsid w:val="003C0682"/>
    <w:rsid w:val="003C07C1"/>
    <w:rsid w:val="003C0817"/>
    <w:rsid w:val="003C08BF"/>
    <w:rsid w:val="003C0A30"/>
    <w:rsid w:val="003C0F08"/>
    <w:rsid w:val="003C11F0"/>
    <w:rsid w:val="003C1A86"/>
    <w:rsid w:val="003C2095"/>
    <w:rsid w:val="003C2361"/>
    <w:rsid w:val="003C297C"/>
    <w:rsid w:val="003C2994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84B"/>
    <w:rsid w:val="003C6975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195"/>
    <w:rsid w:val="003D128C"/>
    <w:rsid w:val="003D14DD"/>
    <w:rsid w:val="003D19F0"/>
    <w:rsid w:val="003D1A70"/>
    <w:rsid w:val="003D1B78"/>
    <w:rsid w:val="003D21AE"/>
    <w:rsid w:val="003D282B"/>
    <w:rsid w:val="003D2969"/>
    <w:rsid w:val="003D39B1"/>
    <w:rsid w:val="003D3CA2"/>
    <w:rsid w:val="003D408D"/>
    <w:rsid w:val="003D40D4"/>
    <w:rsid w:val="003D439E"/>
    <w:rsid w:val="003D4766"/>
    <w:rsid w:val="003D4C29"/>
    <w:rsid w:val="003D5121"/>
    <w:rsid w:val="003D5A4D"/>
    <w:rsid w:val="003D5BA2"/>
    <w:rsid w:val="003D615B"/>
    <w:rsid w:val="003D678F"/>
    <w:rsid w:val="003D7568"/>
    <w:rsid w:val="003D776B"/>
    <w:rsid w:val="003E0710"/>
    <w:rsid w:val="003E1124"/>
    <w:rsid w:val="003E1403"/>
    <w:rsid w:val="003E1564"/>
    <w:rsid w:val="003E1B38"/>
    <w:rsid w:val="003E1ED6"/>
    <w:rsid w:val="003E25A7"/>
    <w:rsid w:val="003E2B52"/>
    <w:rsid w:val="003E2D98"/>
    <w:rsid w:val="003E2F0A"/>
    <w:rsid w:val="003E32E3"/>
    <w:rsid w:val="003E3303"/>
    <w:rsid w:val="003E37B3"/>
    <w:rsid w:val="003E4B96"/>
    <w:rsid w:val="003E501B"/>
    <w:rsid w:val="003E55BB"/>
    <w:rsid w:val="003E6006"/>
    <w:rsid w:val="003E6828"/>
    <w:rsid w:val="003E6A22"/>
    <w:rsid w:val="003E6DDC"/>
    <w:rsid w:val="003E6F4A"/>
    <w:rsid w:val="003E6F7A"/>
    <w:rsid w:val="003E71A9"/>
    <w:rsid w:val="003E7443"/>
    <w:rsid w:val="003E79F4"/>
    <w:rsid w:val="003E7F63"/>
    <w:rsid w:val="003F02A8"/>
    <w:rsid w:val="003F0513"/>
    <w:rsid w:val="003F0515"/>
    <w:rsid w:val="003F096B"/>
    <w:rsid w:val="003F09D4"/>
    <w:rsid w:val="003F0C2E"/>
    <w:rsid w:val="003F12F8"/>
    <w:rsid w:val="003F210E"/>
    <w:rsid w:val="003F29B8"/>
    <w:rsid w:val="003F2B9D"/>
    <w:rsid w:val="003F2DF5"/>
    <w:rsid w:val="003F3311"/>
    <w:rsid w:val="003F3854"/>
    <w:rsid w:val="003F481E"/>
    <w:rsid w:val="003F54B1"/>
    <w:rsid w:val="003F63CF"/>
    <w:rsid w:val="003F66F3"/>
    <w:rsid w:val="003F6D91"/>
    <w:rsid w:val="003F6DC5"/>
    <w:rsid w:val="003F6F32"/>
    <w:rsid w:val="003F6F44"/>
    <w:rsid w:val="003F7102"/>
    <w:rsid w:val="003F770C"/>
    <w:rsid w:val="003F79A7"/>
    <w:rsid w:val="003F7DF1"/>
    <w:rsid w:val="004007A5"/>
    <w:rsid w:val="004017DA"/>
    <w:rsid w:val="00401CEC"/>
    <w:rsid w:val="004020CF"/>
    <w:rsid w:val="00402827"/>
    <w:rsid w:val="00403790"/>
    <w:rsid w:val="0040435B"/>
    <w:rsid w:val="004046E9"/>
    <w:rsid w:val="00404867"/>
    <w:rsid w:val="00405D72"/>
    <w:rsid w:val="0040607A"/>
    <w:rsid w:val="0040685A"/>
    <w:rsid w:val="00407693"/>
    <w:rsid w:val="00407F76"/>
    <w:rsid w:val="004110E8"/>
    <w:rsid w:val="00411779"/>
    <w:rsid w:val="004119E8"/>
    <w:rsid w:val="00411FED"/>
    <w:rsid w:val="00412BEA"/>
    <w:rsid w:val="00413289"/>
    <w:rsid w:val="00413311"/>
    <w:rsid w:val="0041366F"/>
    <w:rsid w:val="00413BFD"/>
    <w:rsid w:val="00413D21"/>
    <w:rsid w:val="00413FE4"/>
    <w:rsid w:val="00414234"/>
    <w:rsid w:val="004148C6"/>
    <w:rsid w:val="004148EE"/>
    <w:rsid w:val="00414FC1"/>
    <w:rsid w:val="00415A6B"/>
    <w:rsid w:val="00417344"/>
    <w:rsid w:val="0041796D"/>
    <w:rsid w:val="00420D99"/>
    <w:rsid w:val="00421617"/>
    <w:rsid w:val="004219AD"/>
    <w:rsid w:val="00421EFD"/>
    <w:rsid w:val="004227C1"/>
    <w:rsid w:val="004229BD"/>
    <w:rsid w:val="004230F0"/>
    <w:rsid w:val="00423128"/>
    <w:rsid w:val="0042355A"/>
    <w:rsid w:val="00423A21"/>
    <w:rsid w:val="00423DD6"/>
    <w:rsid w:val="0042475C"/>
    <w:rsid w:val="00424880"/>
    <w:rsid w:val="00424A18"/>
    <w:rsid w:val="004261F5"/>
    <w:rsid w:val="004266CA"/>
    <w:rsid w:val="004269A4"/>
    <w:rsid w:val="00427560"/>
    <w:rsid w:val="00427D36"/>
    <w:rsid w:val="004309C1"/>
    <w:rsid w:val="004313A3"/>
    <w:rsid w:val="00431847"/>
    <w:rsid w:val="004319AD"/>
    <w:rsid w:val="00431DEC"/>
    <w:rsid w:val="00432210"/>
    <w:rsid w:val="004324CA"/>
    <w:rsid w:val="00432513"/>
    <w:rsid w:val="00432B4E"/>
    <w:rsid w:val="00433080"/>
    <w:rsid w:val="004337C5"/>
    <w:rsid w:val="00433A51"/>
    <w:rsid w:val="00433FB7"/>
    <w:rsid w:val="00434311"/>
    <w:rsid w:val="00434B34"/>
    <w:rsid w:val="00434C67"/>
    <w:rsid w:val="004350E1"/>
    <w:rsid w:val="00435851"/>
    <w:rsid w:val="00435B0D"/>
    <w:rsid w:val="00435C87"/>
    <w:rsid w:val="0043619A"/>
    <w:rsid w:val="00436B02"/>
    <w:rsid w:val="00436BE3"/>
    <w:rsid w:val="00437218"/>
    <w:rsid w:val="00437237"/>
    <w:rsid w:val="00437B37"/>
    <w:rsid w:val="0044055D"/>
    <w:rsid w:val="00440787"/>
    <w:rsid w:val="00440F64"/>
    <w:rsid w:val="00440F6B"/>
    <w:rsid w:val="004412B0"/>
    <w:rsid w:val="004412D8"/>
    <w:rsid w:val="00441595"/>
    <w:rsid w:val="004419F0"/>
    <w:rsid w:val="00442BAD"/>
    <w:rsid w:val="00443801"/>
    <w:rsid w:val="00443A6E"/>
    <w:rsid w:val="00444F4D"/>
    <w:rsid w:val="0044531E"/>
    <w:rsid w:val="00445A39"/>
    <w:rsid w:val="004466F6"/>
    <w:rsid w:val="004467C4"/>
    <w:rsid w:val="00446938"/>
    <w:rsid w:val="00447F23"/>
    <w:rsid w:val="00447F91"/>
    <w:rsid w:val="00450018"/>
    <w:rsid w:val="004504A5"/>
    <w:rsid w:val="00450BD9"/>
    <w:rsid w:val="00450C7C"/>
    <w:rsid w:val="00450F06"/>
    <w:rsid w:val="00450FA8"/>
    <w:rsid w:val="0045104A"/>
    <w:rsid w:val="0045120B"/>
    <w:rsid w:val="00451D75"/>
    <w:rsid w:val="004523B0"/>
    <w:rsid w:val="00452564"/>
    <w:rsid w:val="00452D0E"/>
    <w:rsid w:val="00452F50"/>
    <w:rsid w:val="00452FC3"/>
    <w:rsid w:val="00453C93"/>
    <w:rsid w:val="00454221"/>
    <w:rsid w:val="00454B7D"/>
    <w:rsid w:val="00455FC9"/>
    <w:rsid w:val="00456772"/>
    <w:rsid w:val="00456AD9"/>
    <w:rsid w:val="00456C6A"/>
    <w:rsid w:val="004575E9"/>
    <w:rsid w:val="004576A2"/>
    <w:rsid w:val="00457A7A"/>
    <w:rsid w:val="00457BF1"/>
    <w:rsid w:val="00457E6F"/>
    <w:rsid w:val="0046027D"/>
    <w:rsid w:val="004612F1"/>
    <w:rsid w:val="004613FB"/>
    <w:rsid w:val="00461A5D"/>
    <w:rsid w:val="00462E0D"/>
    <w:rsid w:val="0046305C"/>
    <w:rsid w:val="00463105"/>
    <w:rsid w:val="004633B0"/>
    <w:rsid w:val="00463EA7"/>
    <w:rsid w:val="0046467C"/>
    <w:rsid w:val="00464839"/>
    <w:rsid w:val="00465253"/>
    <w:rsid w:val="0046599E"/>
    <w:rsid w:val="00466001"/>
    <w:rsid w:val="0046602B"/>
    <w:rsid w:val="004668E2"/>
    <w:rsid w:val="00466E23"/>
    <w:rsid w:val="004674EE"/>
    <w:rsid w:val="004679BB"/>
    <w:rsid w:val="004679CF"/>
    <w:rsid w:val="0047151B"/>
    <w:rsid w:val="004719BC"/>
    <w:rsid w:val="00472B8A"/>
    <w:rsid w:val="004744BD"/>
    <w:rsid w:val="004744DF"/>
    <w:rsid w:val="00475150"/>
    <w:rsid w:val="00475913"/>
    <w:rsid w:val="00475F3C"/>
    <w:rsid w:val="0047671A"/>
    <w:rsid w:val="00476813"/>
    <w:rsid w:val="004768B5"/>
    <w:rsid w:val="00476AEE"/>
    <w:rsid w:val="00477D30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4E00"/>
    <w:rsid w:val="00485109"/>
    <w:rsid w:val="004859E8"/>
    <w:rsid w:val="004863CA"/>
    <w:rsid w:val="004863DE"/>
    <w:rsid w:val="00486AAA"/>
    <w:rsid w:val="00486CCF"/>
    <w:rsid w:val="0048756E"/>
    <w:rsid w:val="00487723"/>
    <w:rsid w:val="00487DF0"/>
    <w:rsid w:val="00490E76"/>
    <w:rsid w:val="00491016"/>
    <w:rsid w:val="004915CD"/>
    <w:rsid w:val="0049164F"/>
    <w:rsid w:val="004916B1"/>
    <w:rsid w:val="004917AD"/>
    <w:rsid w:val="00492146"/>
    <w:rsid w:val="00492BE5"/>
    <w:rsid w:val="00492BE9"/>
    <w:rsid w:val="00493223"/>
    <w:rsid w:val="00494B4A"/>
    <w:rsid w:val="00495686"/>
    <w:rsid w:val="00495E60"/>
    <w:rsid w:val="0049607C"/>
    <w:rsid w:val="004964F2"/>
    <w:rsid w:val="00496527"/>
    <w:rsid w:val="004A0F4F"/>
    <w:rsid w:val="004A118F"/>
    <w:rsid w:val="004A2C97"/>
    <w:rsid w:val="004A33B8"/>
    <w:rsid w:val="004A3974"/>
    <w:rsid w:val="004A3B83"/>
    <w:rsid w:val="004A41CF"/>
    <w:rsid w:val="004A4269"/>
    <w:rsid w:val="004A4B8A"/>
    <w:rsid w:val="004A4BB4"/>
    <w:rsid w:val="004A6443"/>
    <w:rsid w:val="004A6489"/>
    <w:rsid w:val="004A6847"/>
    <w:rsid w:val="004A6A4E"/>
    <w:rsid w:val="004A6B0C"/>
    <w:rsid w:val="004A740D"/>
    <w:rsid w:val="004A7663"/>
    <w:rsid w:val="004A7FDA"/>
    <w:rsid w:val="004B10EA"/>
    <w:rsid w:val="004B1A0B"/>
    <w:rsid w:val="004B2B17"/>
    <w:rsid w:val="004B2ECE"/>
    <w:rsid w:val="004B3142"/>
    <w:rsid w:val="004B3569"/>
    <w:rsid w:val="004B3B48"/>
    <w:rsid w:val="004B4188"/>
    <w:rsid w:val="004B47A0"/>
    <w:rsid w:val="004B48C3"/>
    <w:rsid w:val="004B4B5D"/>
    <w:rsid w:val="004B4C36"/>
    <w:rsid w:val="004B5E93"/>
    <w:rsid w:val="004B5FDE"/>
    <w:rsid w:val="004B608B"/>
    <w:rsid w:val="004B6664"/>
    <w:rsid w:val="004B70EA"/>
    <w:rsid w:val="004B7F76"/>
    <w:rsid w:val="004C18DB"/>
    <w:rsid w:val="004C345F"/>
    <w:rsid w:val="004C3D0E"/>
    <w:rsid w:val="004C3D5D"/>
    <w:rsid w:val="004C414A"/>
    <w:rsid w:val="004C4B53"/>
    <w:rsid w:val="004C5660"/>
    <w:rsid w:val="004C5FB7"/>
    <w:rsid w:val="004C658C"/>
    <w:rsid w:val="004C694A"/>
    <w:rsid w:val="004C6AEF"/>
    <w:rsid w:val="004C6D16"/>
    <w:rsid w:val="004C7475"/>
    <w:rsid w:val="004C77FB"/>
    <w:rsid w:val="004D002A"/>
    <w:rsid w:val="004D01EC"/>
    <w:rsid w:val="004D077F"/>
    <w:rsid w:val="004D0C68"/>
    <w:rsid w:val="004D10F9"/>
    <w:rsid w:val="004D1373"/>
    <w:rsid w:val="004D1547"/>
    <w:rsid w:val="004D1752"/>
    <w:rsid w:val="004D186B"/>
    <w:rsid w:val="004D1CAC"/>
    <w:rsid w:val="004D22E2"/>
    <w:rsid w:val="004D28C0"/>
    <w:rsid w:val="004D2C75"/>
    <w:rsid w:val="004D2E65"/>
    <w:rsid w:val="004D342F"/>
    <w:rsid w:val="004D35B6"/>
    <w:rsid w:val="004D3CC4"/>
    <w:rsid w:val="004D4ED0"/>
    <w:rsid w:val="004D5A71"/>
    <w:rsid w:val="004D5BAB"/>
    <w:rsid w:val="004D5DAF"/>
    <w:rsid w:val="004D6633"/>
    <w:rsid w:val="004D6813"/>
    <w:rsid w:val="004D75DC"/>
    <w:rsid w:val="004E019E"/>
    <w:rsid w:val="004E0E70"/>
    <w:rsid w:val="004E13C2"/>
    <w:rsid w:val="004E23DB"/>
    <w:rsid w:val="004E2A93"/>
    <w:rsid w:val="004E35FC"/>
    <w:rsid w:val="004E3700"/>
    <w:rsid w:val="004E3822"/>
    <w:rsid w:val="004E38F0"/>
    <w:rsid w:val="004E390E"/>
    <w:rsid w:val="004E45E1"/>
    <w:rsid w:val="004E4B78"/>
    <w:rsid w:val="004E4CAF"/>
    <w:rsid w:val="004E544C"/>
    <w:rsid w:val="004E59C8"/>
    <w:rsid w:val="004E6A7C"/>
    <w:rsid w:val="004E7B7A"/>
    <w:rsid w:val="004F0130"/>
    <w:rsid w:val="004F043A"/>
    <w:rsid w:val="004F1C53"/>
    <w:rsid w:val="004F1E98"/>
    <w:rsid w:val="004F336F"/>
    <w:rsid w:val="004F3773"/>
    <w:rsid w:val="004F4258"/>
    <w:rsid w:val="004F4DFA"/>
    <w:rsid w:val="004F52A9"/>
    <w:rsid w:val="004F5419"/>
    <w:rsid w:val="004F69E7"/>
    <w:rsid w:val="004F6A7A"/>
    <w:rsid w:val="004F6BA5"/>
    <w:rsid w:val="004F6CD1"/>
    <w:rsid w:val="004F6EC3"/>
    <w:rsid w:val="004F6EE0"/>
    <w:rsid w:val="004F762C"/>
    <w:rsid w:val="005004E9"/>
    <w:rsid w:val="00500F40"/>
    <w:rsid w:val="005010C8"/>
    <w:rsid w:val="0050186E"/>
    <w:rsid w:val="0050330D"/>
    <w:rsid w:val="0050358A"/>
    <w:rsid w:val="00503DBE"/>
    <w:rsid w:val="00503F71"/>
    <w:rsid w:val="0050472C"/>
    <w:rsid w:val="00505345"/>
    <w:rsid w:val="005059A2"/>
    <w:rsid w:val="00506C0D"/>
    <w:rsid w:val="005073EF"/>
    <w:rsid w:val="00507D23"/>
    <w:rsid w:val="005108E8"/>
    <w:rsid w:val="00511379"/>
    <w:rsid w:val="0051176A"/>
    <w:rsid w:val="005117BE"/>
    <w:rsid w:val="005137F5"/>
    <w:rsid w:val="00513E50"/>
    <w:rsid w:val="0051405A"/>
    <w:rsid w:val="00515178"/>
    <w:rsid w:val="005151DE"/>
    <w:rsid w:val="00515B27"/>
    <w:rsid w:val="00516504"/>
    <w:rsid w:val="00516DF9"/>
    <w:rsid w:val="005171F9"/>
    <w:rsid w:val="005176B6"/>
    <w:rsid w:val="0051784B"/>
    <w:rsid w:val="00520593"/>
    <w:rsid w:val="00521EF0"/>
    <w:rsid w:val="00521F76"/>
    <w:rsid w:val="00522108"/>
    <w:rsid w:val="00522C28"/>
    <w:rsid w:val="00522F04"/>
    <w:rsid w:val="0052327C"/>
    <w:rsid w:val="005232C6"/>
    <w:rsid w:val="005236B5"/>
    <w:rsid w:val="00523B9F"/>
    <w:rsid w:val="005241F2"/>
    <w:rsid w:val="0052460C"/>
    <w:rsid w:val="005246B2"/>
    <w:rsid w:val="0052483F"/>
    <w:rsid w:val="005249D9"/>
    <w:rsid w:val="005253BA"/>
    <w:rsid w:val="00525677"/>
    <w:rsid w:val="00525ADC"/>
    <w:rsid w:val="00526364"/>
    <w:rsid w:val="00526E92"/>
    <w:rsid w:val="005270E9"/>
    <w:rsid w:val="00527551"/>
    <w:rsid w:val="005277B7"/>
    <w:rsid w:val="00527AD7"/>
    <w:rsid w:val="005300CC"/>
    <w:rsid w:val="0053020A"/>
    <w:rsid w:val="00530DC8"/>
    <w:rsid w:val="00531A83"/>
    <w:rsid w:val="00532BD6"/>
    <w:rsid w:val="00532D54"/>
    <w:rsid w:val="00533028"/>
    <w:rsid w:val="005334E6"/>
    <w:rsid w:val="0053359D"/>
    <w:rsid w:val="00533F7B"/>
    <w:rsid w:val="00534BB7"/>
    <w:rsid w:val="005353F1"/>
    <w:rsid w:val="005358F3"/>
    <w:rsid w:val="0053594D"/>
    <w:rsid w:val="00536C47"/>
    <w:rsid w:val="005374B1"/>
    <w:rsid w:val="00537E24"/>
    <w:rsid w:val="005402A7"/>
    <w:rsid w:val="00540306"/>
    <w:rsid w:val="005407C0"/>
    <w:rsid w:val="00541471"/>
    <w:rsid w:val="005422C4"/>
    <w:rsid w:val="00542382"/>
    <w:rsid w:val="005424DD"/>
    <w:rsid w:val="00542906"/>
    <w:rsid w:val="005434EA"/>
    <w:rsid w:val="00543BD4"/>
    <w:rsid w:val="00544F6A"/>
    <w:rsid w:val="00545B2B"/>
    <w:rsid w:val="00545B83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365D"/>
    <w:rsid w:val="005538F8"/>
    <w:rsid w:val="00553CA2"/>
    <w:rsid w:val="00554063"/>
    <w:rsid w:val="005544E7"/>
    <w:rsid w:val="00554888"/>
    <w:rsid w:val="00554A0D"/>
    <w:rsid w:val="00555C6E"/>
    <w:rsid w:val="00556039"/>
    <w:rsid w:val="005561FC"/>
    <w:rsid w:val="005564C9"/>
    <w:rsid w:val="005569D3"/>
    <w:rsid w:val="00556A74"/>
    <w:rsid w:val="00556AD4"/>
    <w:rsid w:val="00556FB9"/>
    <w:rsid w:val="005570D9"/>
    <w:rsid w:val="005572DE"/>
    <w:rsid w:val="005606B6"/>
    <w:rsid w:val="00560EF4"/>
    <w:rsid w:val="00561781"/>
    <w:rsid w:val="00562088"/>
    <w:rsid w:val="005621E9"/>
    <w:rsid w:val="00562BA8"/>
    <w:rsid w:val="0056382E"/>
    <w:rsid w:val="005639E1"/>
    <w:rsid w:val="00563A49"/>
    <w:rsid w:val="00564177"/>
    <w:rsid w:val="00564425"/>
    <w:rsid w:val="00564DFA"/>
    <w:rsid w:val="00565349"/>
    <w:rsid w:val="00565DE3"/>
    <w:rsid w:val="00565FAE"/>
    <w:rsid w:val="005663AB"/>
    <w:rsid w:val="00566A94"/>
    <w:rsid w:val="00566DFF"/>
    <w:rsid w:val="00567071"/>
    <w:rsid w:val="0056718B"/>
    <w:rsid w:val="005675A1"/>
    <w:rsid w:val="00567737"/>
    <w:rsid w:val="00567CA7"/>
    <w:rsid w:val="00570377"/>
    <w:rsid w:val="00570FA7"/>
    <w:rsid w:val="00571747"/>
    <w:rsid w:val="0057221A"/>
    <w:rsid w:val="005723DE"/>
    <w:rsid w:val="0057281A"/>
    <w:rsid w:val="005730E7"/>
    <w:rsid w:val="00573AB7"/>
    <w:rsid w:val="005742E5"/>
    <w:rsid w:val="00575A7D"/>
    <w:rsid w:val="00575CFA"/>
    <w:rsid w:val="005769CA"/>
    <w:rsid w:val="00576CAD"/>
    <w:rsid w:val="00577184"/>
    <w:rsid w:val="005774C6"/>
    <w:rsid w:val="005775A1"/>
    <w:rsid w:val="00577B78"/>
    <w:rsid w:val="00580227"/>
    <w:rsid w:val="00580406"/>
    <w:rsid w:val="00580AE5"/>
    <w:rsid w:val="00580EF5"/>
    <w:rsid w:val="005810FD"/>
    <w:rsid w:val="00581B6A"/>
    <w:rsid w:val="00581E82"/>
    <w:rsid w:val="005826D1"/>
    <w:rsid w:val="00582CA6"/>
    <w:rsid w:val="00582FE1"/>
    <w:rsid w:val="00583D23"/>
    <w:rsid w:val="005840E1"/>
    <w:rsid w:val="0058416F"/>
    <w:rsid w:val="0058445B"/>
    <w:rsid w:val="00584CAB"/>
    <w:rsid w:val="00585A2F"/>
    <w:rsid w:val="00586A79"/>
    <w:rsid w:val="00586DE0"/>
    <w:rsid w:val="005870AA"/>
    <w:rsid w:val="00587138"/>
    <w:rsid w:val="00587257"/>
    <w:rsid w:val="00591124"/>
    <w:rsid w:val="00591469"/>
    <w:rsid w:val="005924A8"/>
    <w:rsid w:val="00592EEB"/>
    <w:rsid w:val="00593D27"/>
    <w:rsid w:val="00594632"/>
    <w:rsid w:val="005949CD"/>
    <w:rsid w:val="00594C86"/>
    <w:rsid w:val="00594DBD"/>
    <w:rsid w:val="0059530F"/>
    <w:rsid w:val="005963AB"/>
    <w:rsid w:val="0059694F"/>
    <w:rsid w:val="00596A3B"/>
    <w:rsid w:val="00596A5B"/>
    <w:rsid w:val="00596CA4"/>
    <w:rsid w:val="005979F7"/>
    <w:rsid w:val="00597BD7"/>
    <w:rsid w:val="00597BDE"/>
    <w:rsid w:val="005A059B"/>
    <w:rsid w:val="005A087F"/>
    <w:rsid w:val="005A1179"/>
    <w:rsid w:val="005A1AEC"/>
    <w:rsid w:val="005A1CDE"/>
    <w:rsid w:val="005A2167"/>
    <w:rsid w:val="005A3602"/>
    <w:rsid w:val="005A3AFF"/>
    <w:rsid w:val="005A40DD"/>
    <w:rsid w:val="005A4C47"/>
    <w:rsid w:val="005A5669"/>
    <w:rsid w:val="005A5731"/>
    <w:rsid w:val="005A5819"/>
    <w:rsid w:val="005A5AC8"/>
    <w:rsid w:val="005A5D52"/>
    <w:rsid w:val="005A68C7"/>
    <w:rsid w:val="005A68D1"/>
    <w:rsid w:val="005A6909"/>
    <w:rsid w:val="005A72FD"/>
    <w:rsid w:val="005A73EE"/>
    <w:rsid w:val="005A73FE"/>
    <w:rsid w:val="005A761D"/>
    <w:rsid w:val="005A76A1"/>
    <w:rsid w:val="005B0A6B"/>
    <w:rsid w:val="005B0DA7"/>
    <w:rsid w:val="005B13B4"/>
    <w:rsid w:val="005B1AEC"/>
    <w:rsid w:val="005B1E19"/>
    <w:rsid w:val="005B228F"/>
    <w:rsid w:val="005B2DE5"/>
    <w:rsid w:val="005B334F"/>
    <w:rsid w:val="005B3728"/>
    <w:rsid w:val="005B385D"/>
    <w:rsid w:val="005B474B"/>
    <w:rsid w:val="005B4937"/>
    <w:rsid w:val="005B4988"/>
    <w:rsid w:val="005B4C70"/>
    <w:rsid w:val="005B5F9F"/>
    <w:rsid w:val="005B6342"/>
    <w:rsid w:val="005B6BD8"/>
    <w:rsid w:val="005B6FFB"/>
    <w:rsid w:val="005B7036"/>
    <w:rsid w:val="005C0049"/>
    <w:rsid w:val="005C0C02"/>
    <w:rsid w:val="005C0D45"/>
    <w:rsid w:val="005C0E36"/>
    <w:rsid w:val="005C12D8"/>
    <w:rsid w:val="005C1D7A"/>
    <w:rsid w:val="005C2198"/>
    <w:rsid w:val="005C2616"/>
    <w:rsid w:val="005C2836"/>
    <w:rsid w:val="005C2869"/>
    <w:rsid w:val="005C2944"/>
    <w:rsid w:val="005C299F"/>
    <w:rsid w:val="005C2F50"/>
    <w:rsid w:val="005C352A"/>
    <w:rsid w:val="005C391D"/>
    <w:rsid w:val="005C39E5"/>
    <w:rsid w:val="005C3F17"/>
    <w:rsid w:val="005C3FF0"/>
    <w:rsid w:val="005C46CC"/>
    <w:rsid w:val="005C4E88"/>
    <w:rsid w:val="005C5C8F"/>
    <w:rsid w:val="005C5D1D"/>
    <w:rsid w:val="005C6043"/>
    <w:rsid w:val="005C650E"/>
    <w:rsid w:val="005C728E"/>
    <w:rsid w:val="005D01B3"/>
    <w:rsid w:val="005D1647"/>
    <w:rsid w:val="005D18A1"/>
    <w:rsid w:val="005D2853"/>
    <w:rsid w:val="005D2B43"/>
    <w:rsid w:val="005D2E88"/>
    <w:rsid w:val="005D3340"/>
    <w:rsid w:val="005D36C8"/>
    <w:rsid w:val="005D36F2"/>
    <w:rsid w:val="005D42E0"/>
    <w:rsid w:val="005D449C"/>
    <w:rsid w:val="005D4798"/>
    <w:rsid w:val="005D4D08"/>
    <w:rsid w:val="005D4E8B"/>
    <w:rsid w:val="005D541A"/>
    <w:rsid w:val="005D5A9A"/>
    <w:rsid w:val="005D5DEA"/>
    <w:rsid w:val="005D6CDB"/>
    <w:rsid w:val="005D703F"/>
    <w:rsid w:val="005D70B0"/>
    <w:rsid w:val="005D72AF"/>
    <w:rsid w:val="005D7425"/>
    <w:rsid w:val="005D7997"/>
    <w:rsid w:val="005D7C37"/>
    <w:rsid w:val="005E019B"/>
    <w:rsid w:val="005E07D0"/>
    <w:rsid w:val="005E0F3F"/>
    <w:rsid w:val="005E1266"/>
    <w:rsid w:val="005E1488"/>
    <w:rsid w:val="005E172F"/>
    <w:rsid w:val="005E2311"/>
    <w:rsid w:val="005E2EEE"/>
    <w:rsid w:val="005E3548"/>
    <w:rsid w:val="005E41CF"/>
    <w:rsid w:val="005E491F"/>
    <w:rsid w:val="005E504E"/>
    <w:rsid w:val="005E5C17"/>
    <w:rsid w:val="005E5F70"/>
    <w:rsid w:val="005E62F5"/>
    <w:rsid w:val="005E643D"/>
    <w:rsid w:val="005E7175"/>
    <w:rsid w:val="005E73FE"/>
    <w:rsid w:val="005E7BAF"/>
    <w:rsid w:val="005E7DD5"/>
    <w:rsid w:val="005F02EF"/>
    <w:rsid w:val="005F065A"/>
    <w:rsid w:val="005F151B"/>
    <w:rsid w:val="005F30AC"/>
    <w:rsid w:val="005F3DC9"/>
    <w:rsid w:val="005F5243"/>
    <w:rsid w:val="005F5F70"/>
    <w:rsid w:val="005F661D"/>
    <w:rsid w:val="005F66D4"/>
    <w:rsid w:val="005F686D"/>
    <w:rsid w:val="005F6AFD"/>
    <w:rsid w:val="00601C0F"/>
    <w:rsid w:val="006021CB"/>
    <w:rsid w:val="006024BB"/>
    <w:rsid w:val="00602626"/>
    <w:rsid w:val="0060282E"/>
    <w:rsid w:val="00602D9F"/>
    <w:rsid w:val="006031C5"/>
    <w:rsid w:val="006031DD"/>
    <w:rsid w:val="006033B3"/>
    <w:rsid w:val="006040F2"/>
    <w:rsid w:val="00604F01"/>
    <w:rsid w:val="00604FAF"/>
    <w:rsid w:val="0060557D"/>
    <w:rsid w:val="00605F69"/>
    <w:rsid w:val="00606289"/>
    <w:rsid w:val="00606554"/>
    <w:rsid w:val="006067DA"/>
    <w:rsid w:val="006067EA"/>
    <w:rsid w:val="0060690B"/>
    <w:rsid w:val="0060697C"/>
    <w:rsid w:val="00607B29"/>
    <w:rsid w:val="00607F1E"/>
    <w:rsid w:val="00607F75"/>
    <w:rsid w:val="0061109E"/>
    <w:rsid w:val="00611276"/>
    <w:rsid w:val="006117D1"/>
    <w:rsid w:val="00612940"/>
    <w:rsid w:val="0061295B"/>
    <w:rsid w:val="00612E20"/>
    <w:rsid w:val="0061346A"/>
    <w:rsid w:val="00613D02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A56"/>
    <w:rsid w:val="00620BD2"/>
    <w:rsid w:val="0062131D"/>
    <w:rsid w:val="00621473"/>
    <w:rsid w:val="0062161B"/>
    <w:rsid w:val="00621B27"/>
    <w:rsid w:val="00621C55"/>
    <w:rsid w:val="00622056"/>
    <w:rsid w:val="00622D9A"/>
    <w:rsid w:val="00622FB2"/>
    <w:rsid w:val="00623516"/>
    <w:rsid w:val="006236D2"/>
    <w:rsid w:val="00623A93"/>
    <w:rsid w:val="00623E88"/>
    <w:rsid w:val="0062447D"/>
    <w:rsid w:val="00624486"/>
    <w:rsid w:val="00624570"/>
    <w:rsid w:val="0062470C"/>
    <w:rsid w:val="00624A70"/>
    <w:rsid w:val="00625A95"/>
    <w:rsid w:val="00625CCA"/>
    <w:rsid w:val="00625E4B"/>
    <w:rsid w:val="00626526"/>
    <w:rsid w:val="006266E3"/>
    <w:rsid w:val="006267FB"/>
    <w:rsid w:val="006272E9"/>
    <w:rsid w:val="00627F84"/>
    <w:rsid w:val="006304B7"/>
    <w:rsid w:val="00630D14"/>
    <w:rsid w:val="00631482"/>
    <w:rsid w:val="00631C50"/>
    <w:rsid w:val="00631D6D"/>
    <w:rsid w:val="00631EA8"/>
    <w:rsid w:val="006325C6"/>
    <w:rsid w:val="00632E4C"/>
    <w:rsid w:val="00633032"/>
    <w:rsid w:val="00633D8D"/>
    <w:rsid w:val="00635095"/>
    <w:rsid w:val="00635979"/>
    <w:rsid w:val="006359FB"/>
    <w:rsid w:val="00635AEA"/>
    <w:rsid w:val="00637373"/>
    <w:rsid w:val="0063746F"/>
    <w:rsid w:val="0064006D"/>
    <w:rsid w:val="006403DF"/>
    <w:rsid w:val="00640DB1"/>
    <w:rsid w:val="00640EAA"/>
    <w:rsid w:val="00640F34"/>
    <w:rsid w:val="00642340"/>
    <w:rsid w:val="006433C7"/>
    <w:rsid w:val="00643671"/>
    <w:rsid w:val="00643B44"/>
    <w:rsid w:val="0064456D"/>
    <w:rsid w:val="00644A71"/>
    <w:rsid w:val="00645DFF"/>
    <w:rsid w:val="0064667A"/>
    <w:rsid w:val="00647113"/>
    <w:rsid w:val="00647254"/>
    <w:rsid w:val="00647ED6"/>
    <w:rsid w:val="006503FC"/>
    <w:rsid w:val="00650612"/>
    <w:rsid w:val="00650EDE"/>
    <w:rsid w:val="00650FE2"/>
    <w:rsid w:val="00651C08"/>
    <w:rsid w:val="006528D5"/>
    <w:rsid w:val="00652B51"/>
    <w:rsid w:val="00653C77"/>
    <w:rsid w:val="006545B6"/>
    <w:rsid w:val="006545E7"/>
    <w:rsid w:val="00654809"/>
    <w:rsid w:val="00654930"/>
    <w:rsid w:val="00655216"/>
    <w:rsid w:val="006559BD"/>
    <w:rsid w:val="006562E5"/>
    <w:rsid w:val="006568ED"/>
    <w:rsid w:val="00656FD6"/>
    <w:rsid w:val="00657656"/>
    <w:rsid w:val="006601B3"/>
    <w:rsid w:val="006603A4"/>
    <w:rsid w:val="006606FC"/>
    <w:rsid w:val="006608F1"/>
    <w:rsid w:val="006619D2"/>
    <w:rsid w:val="00661BA0"/>
    <w:rsid w:val="00661EC1"/>
    <w:rsid w:val="006621AC"/>
    <w:rsid w:val="00662332"/>
    <w:rsid w:val="006639A6"/>
    <w:rsid w:val="00663BA3"/>
    <w:rsid w:val="00663CD7"/>
    <w:rsid w:val="00663D6F"/>
    <w:rsid w:val="00663EDC"/>
    <w:rsid w:val="0066448F"/>
    <w:rsid w:val="00664515"/>
    <w:rsid w:val="0066464E"/>
    <w:rsid w:val="00664935"/>
    <w:rsid w:val="00664AE6"/>
    <w:rsid w:val="006651DE"/>
    <w:rsid w:val="0066577A"/>
    <w:rsid w:val="00665D20"/>
    <w:rsid w:val="00665DF6"/>
    <w:rsid w:val="0066602D"/>
    <w:rsid w:val="0066693A"/>
    <w:rsid w:val="00666A0B"/>
    <w:rsid w:val="00666DE4"/>
    <w:rsid w:val="00667CE4"/>
    <w:rsid w:val="00667D9C"/>
    <w:rsid w:val="00667F7E"/>
    <w:rsid w:val="00670321"/>
    <w:rsid w:val="00670F5F"/>
    <w:rsid w:val="006711FA"/>
    <w:rsid w:val="00671A86"/>
    <w:rsid w:val="00671BCB"/>
    <w:rsid w:val="006721C2"/>
    <w:rsid w:val="00672A3F"/>
    <w:rsid w:val="00674160"/>
    <w:rsid w:val="006742C0"/>
    <w:rsid w:val="0067477E"/>
    <w:rsid w:val="00674AB5"/>
    <w:rsid w:val="00675805"/>
    <w:rsid w:val="006759A5"/>
    <w:rsid w:val="00675AF9"/>
    <w:rsid w:val="00675B63"/>
    <w:rsid w:val="00676688"/>
    <w:rsid w:val="00677A7C"/>
    <w:rsid w:val="00680419"/>
    <w:rsid w:val="006805E7"/>
    <w:rsid w:val="00681A10"/>
    <w:rsid w:val="00682DBF"/>
    <w:rsid w:val="00683EB0"/>
    <w:rsid w:val="00683F88"/>
    <w:rsid w:val="0068412B"/>
    <w:rsid w:val="0068472C"/>
    <w:rsid w:val="00686987"/>
    <w:rsid w:val="00687810"/>
    <w:rsid w:val="00690507"/>
    <w:rsid w:val="00690FB7"/>
    <w:rsid w:val="0069111B"/>
    <w:rsid w:val="00692237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97743"/>
    <w:rsid w:val="006977F7"/>
    <w:rsid w:val="00697A81"/>
    <w:rsid w:val="006A001F"/>
    <w:rsid w:val="006A12D9"/>
    <w:rsid w:val="006A1C16"/>
    <w:rsid w:val="006A20DF"/>
    <w:rsid w:val="006A219F"/>
    <w:rsid w:val="006A2233"/>
    <w:rsid w:val="006A2E71"/>
    <w:rsid w:val="006A2F3C"/>
    <w:rsid w:val="006A3369"/>
    <w:rsid w:val="006A353B"/>
    <w:rsid w:val="006A431D"/>
    <w:rsid w:val="006A432B"/>
    <w:rsid w:val="006A49F5"/>
    <w:rsid w:val="006A4B1A"/>
    <w:rsid w:val="006A4EBB"/>
    <w:rsid w:val="006A551C"/>
    <w:rsid w:val="006A6751"/>
    <w:rsid w:val="006A67C5"/>
    <w:rsid w:val="006A76C1"/>
    <w:rsid w:val="006A7ACC"/>
    <w:rsid w:val="006B0457"/>
    <w:rsid w:val="006B06C9"/>
    <w:rsid w:val="006B0A42"/>
    <w:rsid w:val="006B0BC2"/>
    <w:rsid w:val="006B10EB"/>
    <w:rsid w:val="006B1333"/>
    <w:rsid w:val="006B1573"/>
    <w:rsid w:val="006B16D8"/>
    <w:rsid w:val="006B1BB1"/>
    <w:rsid w:val="006B1C86"/>
    <w:rsid w:val="006B297C"/>
    <w:rsid w:val="006B2A69"/>
    <w:rsid w:val="006B2C19"/>
    <w:rsid w:val="006B3E46"/>
    <w:rsid w:val="006B41C7"/>
    <w:rsid w:val="006B441F"/>
    <w:rsid w:val="006B4E5B"/>
    <w:rsid w:val="006B5514"/>
    <w:rsid w:val="006B5665"/>
    <w:rsid w:val="006B5C9A"/>
    <w:rsid w:val="006B769A"/>
    <w:rsid w:val="006B76CE"/>
    <w:rsid w:val="006B7ADA"/>
    <w:rsid w:val="006C011D"/>
    <w:rsid w:val="006C11DF"/>
    <w:rsid w:val="006C125E"/>
    <w:rsid w:val="006C1507"/>
    <w:rsid w:val="006C1B1F"/>
    <w:rsid w:val="006C2164"/>
    <w:rsid w:val="006C2700"/>
    <w:rsid w:val="006C2C95"/>
    <w:rsid w:val="006C2EB3"/>
    <w:rsid w:val="006C357C"/>
    <w:rsid w:val="006C3EE3"/>
    <w:rsid w:val="006C5088"/>
    <w:rsid w:val="006C6234"/>
    <w:rsid w:val="006C6DD3"/>
    <w:rsid w:val="006C6F3F"/>
    <w:rsid w:val="006C7234"/>
    <w:rsid w:val="006C7661"/>
    <w:rsid w:val="006C7D9C"/>
    <w:rsid w:val="006D0254"/>
    <w:rsid w:val="006D0859"/>
    <w:rsid w:val="006D0A13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AF4"/>
    <w:rsid w:val="006D2B19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5D77"/>
    <w:rsid w:val="006D618C"/>
    <w:rsid w:val="006E0295"/>
    <w:rsid w:val="006E0E4C"/>
    <w:rsid w:val="006E12EE"/>
    <w:rsid w:val="006E177E"/>
    <w:rsid w:val="006E2493"/>
    <w:rsid w:val="006E2E32"/>
    <w:rsid w:val="006E30F2"/>
    <w:rsid w:val="006E40A9"/>
    <w:rsid w:val="006E462B"/>
    <w:rsid w:val="006E51B2"/>
    <w:rsid w:val="006E6888"/>
    <w:rsid w:val="006E68DA"/>
    <w:rsid w:val="006E6AD0"/>
    <w:rsid w:val="006E6CA0"/>
    <w:rsid w:val="006E7F6A"/>
    <w:rsid w:val="006F0708"/>
    <w:rsid w:val="006F0C95"/>
    <w:rsid w:val="006F0E57"/>
    <w:rsid w:val="006F1745"/>
    <w:rsid w:val="006F209E"/>
    <w:rsid w:val="006F2341"/>
    <w:rsid w:val="006F2AD6"/>
    <w:rsid w:val="006F2D34"/>
    <w:rsid w:val="006F3264"/>
    <w:rsid w:val="006F3658"/>
    <w:rsid w:val="006F40D2"/>
    <w:rsid w:val="006F425F"/>
    <w:rsid w:val="006F4390"/>
    <w:rsid w:val="006F4A21"/>
    <w:rsid w:val="006F5995"/>
    <w:rsid w:val="006F7E4B"/>
    <w:rsid w:val="007005B8"/>
    <w:rsid w:val="0070079C"/>
    <w:rsid w:val="00700C36"/>
    <w:rsid w:val="00701553"/>
    <w:rsid w:val="007017E9"/>
    <w:rsid w:val="00701AE0"/>
    <w:rsid w:val="00701B18"/>
    <w:rsid w:val="00702082"/>
    <w:rsid w:val="007022D8"/>
    <w:rsid w:val="00702A71"/>
    <w:rsid w:val="00703627"/>
    <w:rsid w:val="00703C23"/>
    <w:rsid w:val="007042F4"/>
    <w:rsid w:val="007046C4"/>
    <w:rsid w:val="00705771"/>
    <w:rsid w:val="00706167"/>
    <w:rsid w:val="007067C6"/>
    <w:rsid w:val="007067E3"/>
    <w:rsid w:val="0070685C"/>
    <w:rsid w:val="0070702C"/>
    <w:rsid w:val="0070709D"/>
    <w:rsid w:val="007074C5"/>
    <w:rsid w:val="00707AED"/>
    <w:rsid w:val="0071043F"/>
    <w:rsid w:val="0071090A"/>
    <w:rsid w:val="00710926"/>
    <w:rsid w:val="00710EAE"/>
    <w:rsid w:val="00711108"/>
    <w:rsid w:val="0071243C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65F5"/>
    <w:rsid w:val="00716D59"/>
    <w:rsid w:val="0071727C"/>
    <w:rsid w:val="0071758A"/>
    <w:rsid w:val="007176F6"/>
    <w:rsid w:val="00717C1B"/>
    <w:rsid w:val="007200F4"/>
    <w:rsid w:val="00720186"/>
    <w:rsid w:val="00720677"/>
    <w:rsid w:val="00720687"/>
    <w:rsid w:val="00720903"/>
    <w:rsid w:val="00720EDA"/>
    <w:rsid w:val="00720F18"/>
    <w:rsid w:val="00721D19"/>
    <w:rsid w:val="00721E73"/>
    <w:rsid w:val="0072236A"/>
    <w:rsid w:val="007231B8"/>
    <w:rsid w:val="00723FE5"/>
    <w:rsid w:val="007240A2"/>
    <w:rsid w:val="00724317"/>
    <w:rsid w:val="00724C26"/>
    <w:rsid w:val="00726061"/>
    <w:rsid w:val="00726D72"/>
    <w:rsid w:val="00727560"/>
    <w:rsid w:val="007276E6"/>
    <w:rsid w:val="00727F51"/>
    <w:rsid w:val="00730135"/>
    <w:rsid w:val="0073124C"/>
    <w:rsid w:val="00731DD7"/>
    <w:rsid w:val="007320F9"/>
    <w:rsid w:val="00732510"/>
    <w:rsid w:val="0073321E"/>
    <w:rsid w:val="007334E0"/>
    <w:rsid w:val="007335ED"/>
    <w:rsid w:val="007336DB"/>
    <w:rsid w:val="00733CCA"/>
    <w:rsid w:val="00735370"/>
    <w:rsid w:val="00735518"/>
    <w:rsid w:val="00735E9B"/>
    <w:rsid w:val="00735F4D"/>
    <w:rsid w:val="007364C5"/>
    <w:rsid w:val="0073670B"/>
    <w:rsid w:val="00737261"/>
    <w:rsid w:val="007404A1"/>
    <w:rsid w:val="00740717"/>
    <w:rsid w:val="007410B9"/>
    <w:rsid w:val="00741DA0"/>
    <w:rsid w:val="00741E94"/>
    <w:rsid w:val="00742A14"/>
    <w:rsid w:val="007434A4"/>
    <w:rsid w:val="00744F8F"/>
    <w:rsid w:val="007460A3"/>
    <w:rsid w:val="00746EDC"/>
    <w:rsid w:val="00746F1F"/>
    <w:rsid w:val="007472BF"/>
    <w:rsid w:val="0074775E"/>
    <w:rsid w:val="00747769"/>
    <w:rsid w:val="0074787C"/>
    <w:rsid w:val="00747D40"/>
    <w:rsid w:val="0075007E"/>
    <w:rsid w:val="007513D2"/>
    <w:rsid w:val="00751A1D"/>
    <w:rsid w:val="00751B72"/>
    <w:rsid w:val="00752269"/>
    <w:rsid w:val="007526C4"/>
    <w:rsid w:val="007531AD"/>
    <w:rsid w:val="00753A5B"/>
    <w:rsid w:val="00753A7B"/>
    <w:rsid w:val="00753E53"/>
    <w:rsid w:val="00754C62"/>
    <w:rsid w:val="00755E94"/>
    <w:rsid w:val="00756609"/>
    <w:rsid w:val="007566E2"/>
    <w:rsid w:val="00756864"/>
    <w:rsid w:val="00757046"/>
    <w:rsid w:val="00757170"/>
    <w:rsid w:val="00757E88"/>
    <w:rsid w:val="007604A1"/>
    <w:rsid w:val="007611D9"/>
    <w:rsid w:val="00761254"/>
    <w:rsid w:val="0076154E"/>
    <w:rsid w:val="0076171F"/>
    <w:rsid w:val="00761A04"/>
    <w:rsid w:val="0076293B"/>
    <w:rsid w:val="00762E2A"/>
    <w:rsid w:val="00763281"/>
    <w:rsid w:val="00763877"/>
    <w:rsid w:val="00764EBC"/>
    <w:rsid w:val="007651A3"/>
    <w:rsid w:val="00765D9D"/>
    <w:rsid w:val="00765F57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3E57"/>
    <w:rsid w:val="00774AC0"/>
    <w:rsid w:val="007750AD"/>
    <w:rsid w:val="007759CC"/>
    <w:rsid w:val="00775BC3"/>
    <w:rsid w:val="0077632E"/>
    <w:rsid w:val="007765A1"/>
    <w:rsid w:val="0077666C"/>
    <w:rsid w:val="00776944"/>
    <w:rsid w:val="00777680"/>
    <w:rsid w:val="007778B0"/>
    <w:rsid w:val="007779D8"/>
    <w:rsid w:val="00777C76"/>
    <w:rsid w:val="00780343"/>
    <w:rsid w:val="00780C2A"/>
    <w:rsid w:val="00781202"/>
    <w:rsid w:val="00781AC9"/>
    <w:rsid w:val="00781C81"/>
    <w:rsid w:val="00781E8B"/>
    <w:rsid w:val="00782495"/>
    <w:rsid w:val="00782549"/>
    <w:rsid w:val="007831E2"/>
    <w:rsid w:val="0078394F"/>
    <w:rsid w:val="00783A47"/>
    <w:rsid w:val="00784780"/>
    <w:rsid w:val="00784988"/>
    <w:rsid w:val="00784CD3"/>
    <w:rsid w:val="0078528F"/>
    <w:rsid w:val="00785572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A1C"/>
    <w:rsid w:val="00790FC9"/>
    <w:rsid w:val="00791FB1"/>
    <w:rsid w:val="007921BE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04A6"/>
    <w:rsid w:val="007A093D"/>
    <w:rsid w:val="007A113B"/>
    <w:rsid w:val="007A1EC7"/>
    <w:rsid w:val="007A262B"/>
    <w:rsid w:val="007A2F75"/>
    <w:rsid w:val="007A32EF"/>
    <w:rsid w:val="007A372E"/>
    <w:rsid w:val="007A3CB8"/>
    <w:rsid w:val="007A4026"/>
    <w:rsid w:val="007A5040"/>
    <w:rsid w:val="007A5E6D"/>
    <w:rsid w:val="007A677F"/>
    <w:rsid w:val="007A6B7F"/>
    <w:rsid w:val="007A6B98"/>
    <w:rsid w:val="007A705B"/>
    <w:rsid w:val="007A718E"/>
    <w:rsid w:val="007A71FF"/>
    <w:rsid w:val="007A7422"/>
    <w:rsid w:val="007A7525"/>
    <w:rsid w:val="007A786C"/>
    <w:rsid w:val="007A78EA"/>
    <w:rsid w:val="007A7BC7"/>
    <w:rsid w:val="007B0170"/>
    <w:rsid w:val="007B0322"/>
    <w:rsid w:val="007B09F6"/>
    <w:rsid w:val="007B0E3D"/>
    <w:rsid w:val="007B1644"/>
    <w:rsid w:val="007B215F"/>
    <w:rsid w:val="007B2A65"/>
    <w:rsid w:val="007B2BB5"/>
    <w:rsid w:val="007B2CBB"/>
    <w:rsid w:val="007B3B96"/>
    <w:rsid w:val="007B4237"/>
    <w:rsid w:val="007B45E1"/>
    <w:rsid w:val="007B4C6C"/>
    <w:rsid w:val="007B5479"/>
    <w:rsid w:val="007B5781"/>
    <w:rsid w:val="007B5DA7"/>
    <w:rsid w:val="007B6B56"/>
    <w:rsid w:val="007B7A4E"/>
    <w:rsid w:val="007C0433"/>
    <w:rsid w:val="007C06E8"/>
    <w:rsid w:val="007C1427"/>
    <w:rsid w:val="007C1814"/>
    <w:rsid w:val="007C1C2D"/>
    <w:rsid w:val="007C24B6"/>
    <w:rsid w:val="007C3086"/>
    <w:rsid w:val="007C37AD"/>
    <w:rsid w:val="007C3DA1"/>
    <w:rsid w:val="007C494C"/>
    <w:rsid w:val="007C4D1B"/>
    <w:rsid w:val="007C4E0E"/>
    <w:rsid w:val="007C59EB"/>
    <w:rsid w:val="007C5B33"/>
    <w:rsid w:val="007C60BB"/>
    <w:rsid w:val="007C6D0F"/>
    <w:rsid w:val="007C6D57"/>
    <w:rsid w:val="007C70CB"/>
    <w:rsid w:val="007C7817"/>
    <w:rsid w:val="007C78F6"/>
    <w:rsid w:val="007D10B4"/>
    <w:rsid w:val="007D15D5"/>
    <w:rsid w:val="007D1D72"/>
    <w:rsid w:val="007D2997"/>
    <w:rsid w:val="007D2F69"/>
    <w:rsid w:val="007D3067"/>
    <w:rsid w:val="007D3372"/>
    <w:rsid w:val="007D3AA6"/>
    <w:rsid w:val="007D48EB"/>
    <w:rsid w:val="007D49B3"/>
    <w:rsid w:val="007D4C76"/>
    <w:rsid w:val="007D4D9A"/>
    <w:rsid w:val="007D4E9D"/>
    <w:rsid w:val="007D4FD3"/>
    <w:rsid w:val="007D594B"/>
    <w:rsid w:val="007D5DE4"/>
    <w:rsid w:val="007D63BA"/>
    <w:rsid w:val="007D6521"/>
    <w:rsid w:val="007D660C"/>
    <w:rsid w:val="007D663F"/>
    <w:rsid w:val="007D6A3A"/>
    <w:rsid w:val="007D6FF4"/>
    <w:rsid w:val="007D7840"/>
    <w:rsid w:val="007D7E5F"/>
    <w:rsid w:val="007E07A9"/>
    <w:rsid w:val="007E139E"/>
    <w:rsid w:val="007E1770"/>
    <w:rsid w:val="007E2A4A"/>
    <w:rsid w:val="007E2AA6"/>
    <w:rsid w:val="007E2B08"/>
    <w:rsid w:val="007E2C03"/>
    <w:rsid w:val="007E2FA3"/>
    <w:rsid w:val="007E30DE"/>
    <w:rsid w:val="007E334E"/>
    <w:rsid w:val="007E3CEF"/>
    <w:rsid w:val="007E41E3"/>
    <w:rsid w:val="007E4453"/>
    <w:rsid w:val="007E4CB1"/>
    <w:rsid w:val="007E50A5"/>
    <w:rsid w:val="007E539D"/>
    <w:rsid w:val="007E5425"/>
    <w:rsid w:val="007E582A"/>
    <w:rsid w:val="007E65A8"/>
    <w:rsid w:val="007E6754"/>
    <w:rsid w:val="007E7697"/>
    <w:rsid w:val="007E7C74"/>
    <w:rsid w:val="007F02B7"/>
    <w:rsid w:val="007F0442"/>
    <w:rsid w:val="007F070D"/>
    <w:rsid w:val="007F076C"/>
    <w:rsid w:val="007F0836"/>
    <w:rsid w:val="007F0EBE"/>
    <w:rsid w:val="007F1C03"/>
    <w:rsid w:val="007F2528"/>
    <w:rsid w:val="007F2CE2"/>
    <w:rsid w:val="007F2D37"/>
    <w:rsid w:val="007F35C2"/>
    <w:rsid w:val="007F382F"/>
    <w:rsid w:val="007F3BFE"/>
    <w:rsid w:val="007F4E00"/>
    <w:rsid w:val="007F55A2"/>
    <w:rsid w:val="007F58EA"/>
    <w:rsid w:val="007F5CBC"/>
    <w:rsid w:val="007F5EED"/>
    <w:rsid w:val="007F624B"/>
    <w:rsid w:val="007F643C"/>
    <w:rsid w:val="007F7026"/>
    <w:rsid w:val="007F7B28"/>
    <w:rsid w:val="007F7C61"/>
    <w:rsid w:val="008007CA"/>
    <w:rsid w:val="00800A7A"/>
    <w:rsid w:val="00801338"/>
    <w:rsid w:val="008013F4"/>
    <w:rsid w:val="00801574"/>
    <w:rsid w:val="008024A7"/>
    <w:rsid w:val="0080354C"/>
    <w:rsid w:val="008037F5"/>
    <w:rsid w:val="0080444C"/>
    <w:rsid w:val="00804511"/>
    <w:rsid w:val="008054BD"/>
    <w:rsid w:val="00805847"/>
    <w:rsid w:val="0080643B"/>
    <w:rsid w:val="00806611"/>
    <w:rsid w:val="00806723"/>
    <w:rsid w:val="00806CBE"/>
    <w:rsid w:val="00806FC3"/>
    <w:rsid w:val="00810007"/>
    <w:rsid w:val="00810769"/>
    <w:rsid w:val="00810B43"/>
    <w:rsid w:val="00811424"/>
    <w:rsid w:val="008114EE"/>
    <w:rsid w:val="008115F8"/>
    <w:rsid w:val="00812076"/>
    <w:rsid w:val="00812510"/>
    <w:rsid w:val="00812794"/>
    <w:rsid w:val="008131A1"/>
    <w:rsid w:val="008133A7"/>
    <w:rsid w:val="00813922"/>
    <w:rsid w:val="00813BB6"/>
    <w:rsid w:val="00813E6B"/>
    <w:rsid w:val="00813FE3"/>
    <w:rsid w:val="0081427A"/>
    <w:rsid w:val="008143A2"/>
    <w:rsid w:val="00814698"/>
    <w:rsid w:val="00815187"/>
    <w:rsid w:val="008158FB"/>
    <w:rsid w:val="0081790E"/>
    <w:rsid w:val="00820FAA"/>
    <w:rsid w:val="00821014"/>
    <w:rsid w:val="00821285"/>
    <w:rsid w:val="00821B15"/>
    <w:rsid w:val="00821DEA"/>
    <w:rsid w:val="008222E8"/>
    <w:rsid w:val="008235FE"/>
    <w:rsid w:val="00823908"/>
    <w:rsid w:val="00824DAD"/>
    <w:rsid w:val="00825C54"/>
    <w:rsid w:val="00826B13"/>
    <w:rsid w:val="00826CEC"/>
    <w:rsid w:val="00827162"/>
    <w:rsid w:val="00827178"/>
    <w:rsid w:val="00827477"/>
    <w:rsid w:val="0082787E"/>
    <w:rsid w:val="00827C72"/>
    <w:rsid w:val="0083003C"/>
    <w:rsid w:val="008300A2"/>
    <w:rsid w:val="00830D66"/>
    <w:rsid w:val="008330C2"/>
    <w:rsid w:val="0083377E"/>
    <w:rsid w:val="00833E71"/>
    <w:rsid w:val="008347E7"/>
    <w:rsid w:val="00834851"/>
    <w:rsid w:val="00834A7B"/>
    <w:rsid w:val="00834BF6"/>
    <w:rsid w:val="00834C04"/>
    <w:rsid w:val="00835D8A"/>
    <w:rsid w:val="00836F7B"/>
    <w:rsid w:val="008370B0"/>
    <w:rsid w:val="0083731A"/>
    <w:rsid w:val="0083735D"/>
    <w:rsid w:val="0083777F"/>
    <w:rsid w:val="00837870"/>
    <w:rsid w:val="008406A5"/>
    <w:rsid w:val="00841576"/>
    <w:rsid w:val="0084157D"/>
    <w:rsid w:val="00841A82"/>
    <w:rsid w:val="00841B78"/>
    <w:rsid w:val="00843820"/>
    <w:rsid w:val="00843FDA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1D08"/>
    <w:rsid w:val="00852510"/>
    <w:rsid w:val="0085304D"/>
    <w:rsid w:val="00853CB8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5EF"/>
    <w:rsid w:val="00861C20"/>
    <w:rsid w:val="008622CC"/>
    <w:rsid w:val="008630EC"/>
    <w:rsid w:val="0086491E"/>
    <w:rsid w:val="008653DD"/>
    <w:rsid w:val="00865484"/>
    <w:rsid w:val="0086601D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29A"/>
    <w:rsid w:val="008703C2"/>
    <w:rsid w:val="008709D3"/>
    <w:rsid w:val="00871285"/>
    <w:rsid w:val="008715DD"/>
    <w:rsid w:val="00871E8E"/>
    <w:rsid w:val="008725E6"/>
    <w:rsid w:val="00872AD6"/>
    <w:rsid w:val="00873787"/>
    <w:rsid w:val="0087437A"/>
    <w:rsid w:val="0087477A"/>
    <w:rsid w:val="00874A95"/>
    <w:rsid w:val="00875538"/>
    <w:rsid w:val="008757FC"/>
    <w:rsid w:val="0087583F"/>
    <w:rsid w:val="00876064"/>
    <w:rsid w:val="00876E08"/>
    <w:rsid w:val="008773D2"/>
    <w:rsid w:val="00877C3B"/>
    <w:rsid w:val="008801DF"/>
    <w:rsid w:val="0088025F"/>
    <w:rsid w:val="00880B76"/>
    <w:rsid w:val="00881439"/>
    <w:rsid w:val="00881B21"/>
    <w:rsid w:val="00881C6B"/>
    <w:rsid w:val="00882006"/>
    <w:rsid w:val="008827B7"/>
    <w:rsid w:val="00882945"/>
    <w:rsid w:val="00882975"/>
    <w:rsid w:val="0088311C"/>
    <w:rsid w:val="00883149"/>
    <w:rsid w:val="00883304"/>
    <w:rsid w:val="00883992"/>
    <w:rsid w:val="00883A0F"/>
    <w:rsid w:val="00884008"/>
    <w:rsid w:val="0088437C"/>
    <w:rsid w:val="00884AF6"/>
    <w:rsid w:val="00884C61"/>
    <w:rsid w:val="00884CE8"/>
    <w:rsid w:val="00885068"/>
    <w:rsid w:val="0088567B"/>
    <w:rsid w:val="0088593F"/>
    <w:rsid w:val="00885C18"/>
    <w:rsid w:val="00885E4F"/>
    <w:rsid w:val="00886490"/>
    <w:rsid w:val="00886663"/>
    <w:rsid w:val="00886B82"/>
    <w:rsid w:val="00887195"/>
    <w:rsid w:val="00887A61"/>
    <w:rsid w:val="00890B8C"/>
    <w:rsid w:val="00891781"/>
    <w:rsid w:val="008925D8"/>
    <w:rsid w:val="00892CDB"/>
    <w:rsid w:val="00892FBD"/>
    <w:rsid w:val="00893BA1"/>
    <w:rsid w:val="0089429B"/>
    <w:rsid w:val="008943ED"/>
    <w:rsid w:val="00895090"/>
    <w:rsid w:val="00895236"/>
    <w:rsid w:val="00895598"/>
    <w:rsid w:val="0089567E"/>
    <w:rsid w:val="00895ACF"/>
    <w:rsid w:val="00895ECE"/>
    <w:rsid w:val="00896070"/>
    <w:rsid w:val="00896205"/>
    <w:rsid w:val="00896D33"/>
    <w:rsid w:val="00896F27"/>
    <w:rsid w:val="00896F37"/>
    <w:rsid w:val="008977BE"/>
    <w:rsid w:val="00897ED5"/>
    <w:rsid w:val="00897EE3"/>
    <w:rsid w:val="008A00D4"/>
    <w:rsid w:val="008A024F"/>
    <w:rsid w:val="008A095A"/>
    <w:rsid w:val="008A0F9C"/>
    <w:rsid w:val="008A178F"/>
    <w:rsid w:val="008A1E55"/>
    <w:rsid w:val="008A2384"/>
    <w:rsid w:val="008A254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349"/>
    <w:rsid w:val="008A7487"/>
    <w:rsid w:val="008A7BA1"/>
    <w:rsid w:val="008B0206"/>
    <w:rsid w:val="008B0923"/>
    <w:rsid w:val="008B0938"/>
    <w:rsid w:val="008B145D"/>
    <w:rsid w:val="008B36AA"/>
    <w:rsid w:val="008B3818"/>
    <w:rsid w:val="008B3C0E"/>
    <w:rsid w:val="008B4060"/>
    <w:rsid w:val="008B5315"/>
    <w:rsid w:val="008B5350"/>
    <w:rsid w:val="008B57E4"/>
    <w:rsid w:val="008B5BE8"/>
    <w:rsid w:val="008B6D33"/>
    <w:rsid w:val="008B6E1F"/>
    <w:rsid w:val="008B7277"/>
    <w:rsid w:val="008C0A5F"/>
    <w:rsid w:val="008C0C6B"/>
    <w:rsid w:val="008C157E"/>
    <w:rsid w:val="008C30D6"/>
    <w:rsid w:val="008C3A16"/>
    <w:rsid w:val="008C3DB4"/>
    <w:rsid w:val="008C42B5"/>
    <w:rsid w:val="008C4B7C"/>
    <w:rsid w:val="008C555F"/>
    <w:rsid w:val="008C600C"/>
    <w:rsid w:val="008C61ED"/>
    <w:rsid w:val="008C6864"/>
    <w:rsid w:val="008C7214"/>
    <w:rsid w:val="008C757B"/>
    <w:rsid w:val="008C7B3A"/>
    <w:rsid w:val="008D0457"/>
    <w:rsid w:val="008D05A3"/>
    <w:rsid w:val="008D05CD"/>
    <w:rsid w:val="008D1E89"/>
    <w:rsid w:val="008D229E"/>
    <w:rsid w:val="008D255E"/>
    <w:rsid w:val="008D2C01"/>
    <w:rsid w:val="008D2CEA"/>
    <w:rsid w:val="008D2F4E"/>
    <w:rsid w:val="008D35EE"/>
    <w:rsid w:val="008D441F"/>
    <w:rsid w:val="008D4C2F"/>
    <w:rsid w:val="008D51AB"/>
    <w:rsid w:val="008D5220"/>
    <w:rsid w:val="008D6370"/>
    <w:rsid w:val="008D67C6"/>
    <w:rsid w:val="008E0B41"/>
    <w:rsid w:val="008E0CB5"/>
    <w:rsid w:val="008E0CBB"/>
    <w:rsid w:val="008E0E1B"/>
    <w:rsid w:val="008E122E"/>
    <w:rsid w:val="008E123A"/>
    <w:rsid w:val="008E130A"/>
    <w:rsid w:val="008E18A8"/>
    <w:rsid w:val="008E1B01"/>
    <w:rsid w:val="008E3AB4"/>
    <w:rsid w:val="008E40C5"/>
    <w:rsid w:val="008E442E"/>
    <w:rsid w:val="008E4AA6"/>
    <w:rsid w:val="008E4D29"/>
    <w:rsid w:val="008E4FA7"/>
    <w:rsid w:val="008E5B16"/>
    <w:rsid w:val="008E6F8B"/>
    <w:rsid w:val="008E787A"/>
    <w:rsid w:val="008E7E88"/>
    <w:rsid w:val="008E7F86"/>
    <w:rsid w:val="008F0369"/>
    <w:rsid w:val="008F036C"/>
    <w:rsid w:val="008F09C3"/>
    <w:rsid w:val="008F0DA7"/>
    <w:rsid w:val="008F20A2"/>
    <w:rsid w:val="008F2116"/>
    <w:rsid w:val="008F250A"/>
    <w:rsid w:val="008F2D43"/>
    <w:rsid w:val="008F3696"/>
    <w:rsid w:val="008F3AA0"/>
    <w:rsid w:val="008F3EAC"/>
    <w:rsid w:val="008F4624"/>
    <w:rsid w:val="008F4B46"/>
    <w:rsid w:val="008F4BA2"/>
    <w:rsid w:val="008F4EB6"/>
    <w:rsid w:val="008F4F03"/>
    <w:rsid w:val="008F4FEA"/>
    <w:rsid w:val="008F5C7C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0F82"/>
    <w:rsid w:val="009015B1"/>
    <w:rsid w:val="009016ED"/>
    <w:rsid w:val="009017DF"/>
    <w:rsid w:val="00901D46"/>
    <w:rsid w:val="0090205F"/>
    <w:rsid w:val="009036D6"/>
    <w:rsid w:val="00903A71"/>
    <w:rsid w:val="0090433E"/>
    <w:rsid w:val="00904815"/>
    <w:rsid w:val="009048FB"/>
    <w:rsid w:val="00905C98"/>
    <w:rsid w:val="009063AB"/>
    <w:rsid w:val="009065BC"/>
    <w:rsid w:val="0090666D"/>
    <w:rsid w:val="00906AC3"/>
    <w:rsid w:val="00907159"/>
    <w:rsid w:val="009072CD"/>
    <w:rsid w:val="00907475"/>
    <w:rsid w:val="009104C4"/>
    <w:rsid w:val="00910680"/>
    <w:rsid w:val="00910714"/>
    <w:rsid w:val="009113E9"/>
    <w:rsid w:val="0091154E"/>
    <w:rsid w:val="00911789"/>
    <w:rsid w:val="0091336E"/>
    <w:rsid w:val="00914A6C"/>
    <w:rsid w:val="00915199"/>
    <w:rsid w:val="00915456"/>
    <w:rsid w:val="00915605"/>
    <w:rsid w:val="009156FC"/>
    <w:rsid w:val="00915C99"/>
    <w:rsid w:val="00916D35"/>
    <w:rsid w:val="009173ED"/>
    <w:rsid w:val="00917565"/>
    <w:rsid w:val="0091763C"/>
    <w:rsid w:val="00917679"/>
    <w:rsid w:val="0091782A"/>
    <w:rsid w:val="00917CED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6E5F"/>
    <w:rsid w:val="00927093"/>
    <w:rsid w:val="00927218"/>
    <w:rsid w:val="00927EF7"/>
    <w:rsid w:val="00927F87"/>
    <w:rsid w:val="00930543"/>
    <w:rsid w:val="0093081B"/>
    <w:rsid w:val="0093108D"/>
    <w:rsid w:val="009311D5"/>
    <w:rsid w:val="009319E1"/>
    <w:rsid w:val="00931EE5"/>
    <w:rsid w:val="009323D0"/>
    <w:rsid w:val="00932F52"/>
    <w:rsid w:val="00932FDC"/>
    <w:rsid w:val="00933407"/>
    <w:rsid w:val="0093399A"/>
    <w:rsid w:val="00933F2E"/>
    <w:rsid w:val="00934A0E"/>
    <w:rsid w:val="00935BAF"/>
    <w:rsid w:val="00935D4C"/>
    <w:rsid w:val="00935ECA"/>
    <w:rsid w:val="00935FE2"/>
    <w:rsid w:val="00935FEE"/>
    <w:rsid w:val="009368B2"/>
    <w:rsid w:val="00936BD9"/>
    <w:rsid w:val="00937604"/>
    <w:rsid w:val="009378C0"/>
    <w:rsid w:val="00937D01"/>
    <w:rsid w:val="0094018B"/>
    <w:rsid w:val="00940E2E"/>
    <w:rsid w:val="0094195C"/>
    <w:rsid w:val="00941E2D"/>
    <w:rsid w:val="00942A67"/>
    <w:rsid w:val="00942AA1"/>
    <w:rsid w:val="00942DB3"/>
    <w:rsid w:val="00942E79"/>
    <w:rsid w:val="009433CA"/>
    <w:rsid w:val="00943819"/>
    <w:rsid w:val="00944006"/>
    <w:rsid w:val="00944137"/>
    <w:rsid w:val="00944324"/>
    <w:rsid w:val="00944452"/>
    <w:rsid w:val="0094457C"/>
    <w:rsid w:val="00944778"/>
    <w:rsid w:val="00945E97"/>
    <w:rsid w:val="00946BA9"/>
    <w:rsid w:val="00946CB6"/>
    <w:rsid w:val="0094715D"/>
    <w:rsid w:val="0094721D"/>
    <w:rsid w:val="0094734F"/>
    <w:rsid w:val="00947769"/>
    <w:rsid w:val="009502D2"/>
    <w:rsid w:val="009510C7"/>
    <w:rsid w:val="009512E1"/>
    <w:rsid w:val="009514E8"/>
    <w:rsid w:val="009518F9"/>
    <w:rsid w:val="0095215A"/>
    <w:rsid w:val="00952275"/>
    <w:rsid w:val="00952A13"/>
    <w:rsid w:val="009530D7"/>
    <w:rsid w:val="00953C99"/>
    <w:rsid w:val="00954D8E"/>
    <w:rsid w:val="009550ED"/>
    <w:rsid w:val="00955363"/>
    <w:rsid w:val="009558D9"/>
    <w:rsid w:val="00955EC1"/>
    <w:rsid w:val="00956876"/>
    <w:rsid w:val="00956CDC"/>
    <w:rsid w:val="0095738B"/>
    <w:rsid w:val="00957BCE"/>
    <w:rsid w:val="00960085"/>
    <w:rsid w:val="009608CC"/>
    <w:rsid w:val="00960E4C"/>
    <w:rsid w:val="00961824"/>
    <w:rsid w:val="00961DB7"/>
    <w:rsid w:val="0096465C"/>
    <w:rsid w:val="00965F8D"/>
    <w:rsid w:val="009662AB"/>
    <w:rsid w:val="009677DD"/>
    <w:rsid w:val="00967F62"/>
    <w:rsid w:val="0097009E"/>
    <w:rsid w:val="009703B6"/>
    <w:rsid w:val="00970E5B"/>
    <w:rsid w:val="0097111A"/>
    <w:rsid w:val="00972033"/>
    <w:rsid w:val="00972EEE"/>
    <w:rsid w:val="00972F91"/>
    <w:rsid w:val="00973965"/>
    <w:rsid w:val="00973981"/>
    <w:rsid w:val="00973D5C"/>
    <w:rsid w:val="00975643"/>
    <w:rsid w:val="00975849"/>
    <w:rsid w:val="00975978"/>
    <w:rsid w:val="00976021"/>
    <w:rsid w:val="009763C6"/>
    <w:rsid w:val="00976E93"/>
    <w:rsid w:val="00976FC1"/>
    <w:rsid w:val="009772F6"/>
    <w:rsid w:val="00977644"/>
    <w:rsid w:val="00977F49"/>
    <w:rsid w:val="00980516"/>
    <w:rsid w:val="00980600"/>
    <w:rsid w:val="00980828"/>
    <w:rsid w:val="00980953"/>
    <w:rsid w:val="00980CE0"/>
    <w:rsid w:val="00980F81"/>
    <w:rsid w:val="0098143A"/>
    <w:rsid w:val="00981FFA"/>
    <w:rsid w:val="00982002"/>
    <w:rsid w:val="00982A29"/>
    <w:rsid w:val="00984306"/>
    <w:rsid w:val="009843C8"/>
    <w:rsid w:val="0098501F"/>
    <w:rsid w:val="009861E1"/>
    <w:rsid w:val="00986BA0"/>
    <w:rsid w:val="00987C2D"/>
    <w:rsid w:val="0099070A"/>
    <w:rsid w:val="00990D8A"/>
    <w:rsid w:val="00990F22"/>
    <w:rsid w:val="009910B9"/>
    <w:rsid w:val="00991961"/>
    <w:rsid w:val="0099214E"/>
    <w:rsid w:val="009928B3"/>
    <w:rsid w:val="00992B61"/>
    <w:rsid w:val="009930AD"/>
    <w:rsid w:val="00993E6E"/>
    <w:rsid w:val="009944DA"/>
    <w:rsid w:val="009956E5"/>
    <w:rsid w:val="009957EF"/>
    <w:rsid w:val="0099598F"/>
    <w:rsid w:val="009959AA"/>
    <w:rsid w:val="00995D87"/>
    <w:rsid w:val="0099627C"/>
    <w:rsid w:val="00996935"/>
    <w:rsid w:val="00996A3F"/>
    <w:rsid w:val="00996FC3"/>
    <w:rsid w:val="009A0374"/>
    <w:rsid w:val="009A123F"/>
    <w:rsid w:val="009A1474"/>
    <w:rsid w:val="009A153E"/>
    <w:rsid w:val="009A20AF"/>
    <w:rsid w:val="009A258B"/>
    <w:rsid w:val="009A38C8"/>
    <w:rsid w:val="009A4187"/>
    <w:rsid w:val="009A442B"/>
    <w:rsid w:val="009A58B1"/>
    <w:rsid w:val="009A5D44"/>
    <w:rsid w:val="009A6B38"/>
    <w:rsid w:val="009A796F"/>
    <w:rsid w:val="009A7DC1"/>
    <w:rsid w:val="009A7EDB"/>
    <w:rsid w:val="009B05EC"/>
    <w:rsid w:val="009B0F32"/>
    <w:rsid w:val="009B1A55"/>
    <w:rsid w:val="009B1BCB"/>
    <w:rsid w:val="009B2151"/>
    <w:rsid w:val="009B268D"/>
    <w:rsid w:val="009B309E"/>
    <w:rsid w:val="009B329D"/>
    <w:rsid w:val="009B4498"/>
    <w:rsid w:val="009B497A"/>
    <w:rsid w:val="009B4B06"/>
    <w:rsid w:val="009B4C51"/>
    <w:rsid w:val="009B4E89"/>
    <w:rsid w:val="009B541C"/>
    <w:rsid w:val="009B591C"/>
    <w:rsid w:val="009B5CB0"/>
    <w:rsid w:val="009B669E"/>
    <w:rsid w:val="009B7356"/>
    <w:rsid w:val="009C002D"/>
    <w:rsid w:val="009C02F6"/>
    <w:rsid w:val="009C07F7"/>
    <w:rsid w:val="009C1541"/>
    <w:rsid w:val="009C1FC5"/>
    <w:rsid w:val="009C2432"/>
    <w:rsid w:val="009C2AE8"/>
    <w:rsid w:val="009C4323"/>
    <w:rsid w:val="009C4F27"/>
    <w:rsid w:val="009C55DC"/>
    <w:rsid w:val="009C5D18"/>
    <w:rsid w:val="009C640F"/>
    <w:rsid w:val="009C66D7"/>
    <w:rsid w:val="009C69C7"/>
    <w:rsid w:val="009C6FB8"/>
    <w:rsid w:val="009D0F1C"/>
    <w:rsid w:val="009D1F81"/>
    <w:rsid w:val="009D2463"/>
    <w:rsid w:val="009D26FF"/>
    <w:rsid w:val="009D29BA"/>
    <w:rsid w:val="009D2C85"/>
    <w:rsid w:val="009D373B"/>
    <w:rsid w:val="009D3B5C"/>
    <w:rsid w:val="009D44B1"/>
    <w:rsid w:val="009D46FE"/>
    <w:rsid w:val="009D4E5E"/>
    <w:rsid w:val="009D617B"/>
    <w:rsid w:val="009D6B9F"/>
    <w:rsid w:val="009D6FAA"/>
    <w:rsid w:val="009D73AD"/>
    <w:rsid w:val="009D74EA"/>
    <w:rsid w:val="009E1FAF"/>
    <w:rsid w:val="009E2DF0"/>
    <w:rsid w:val="009E3272"/>
    <w:rsid w:val="009E50CE"/>
    <w:rsid w:val="009E5352"/>
    <w:rsid w:val="009E5BBA"/>
    <w:rsid w:val="009E6071"/>
    <w:rsid w:val="009E62C7"/>
    <w:rsid w:val="009E6B86"/>
    <w:rsid w:val="009E78B6"/>
    <w:rsid w:val="009F0BFC"/>
    <w:rsid w:val="009F1784"/>
    <w:rsid w:val="009F3E5D"/>
    <w:rsid w:val="009F45F0"/>
    <w:rsid w:val="009F46DE"/>
    <w:rsid w:val="009F472B"/>
    <w:rsid w:val="009F4A0A"/>
    <w:rsid w:val="009F4C1A"/>
    <w:rsid w:val="009F4F27"/>
    <w:rsid w:val="009F50A1"/>
    <w:rsid w:val="009F52B5"/>
    <w:rsid w:val="009F52EE"/>
    <w:rsid w:val="009F5CAF"/>
    <w:rsid w:val="009F5E11"/>
    <w:rsid w:val="009F5F39"/>
    <w:rsid w:val="009F6455"/>
    <w:rsid w:val="009F6524"/>
    <w:rsid w:val="009F6584"/>
    <w:rsid w:val="009F69E9"/>
    <w:rsid w:val="009F72CF"/>
    <w:rsid w:val="009F730F"/>
    <w:rsid w:val="009F779D"/>
    <w:rsid w:val="009F7A8B"/>
    <w:rsid w:val="00A006EE"/>
    <w:rsid w:val="00A00910"/>
    <w:rsid w:val="00A01066"/>
    <w:rsid w:val="00A01500"/>
    <w:rsid w:val="00A0286F"/>
    <w:rsid w:val="00A034C9"/>
    <w:rsid w:val="00A035C0"/>
    <w:rsid w:val="00A037EE"/>
    <w:rsid w:val="00A03CAA"/>
    <w:rsid w:val="00A0484A"/>
    <w:rsid w:val="00A0683E"/>
    <w:rsid w:val="00A07899"/>
    <w:rsid w:val="00A07ACC"/>
    <w:rsid w:val="00A11120"/>
    <w:rsid w:val="00A116D8"/>
    <w:rsid w:val="00A11B2D"/>
    <w:rsid w:val="00A1263A"/>
    <w:rsid w:val="00A12FB4"/>
    <w:rsid w:val="00A135BF"/>
    <w:rsid w:val="00A13A78"/>
    <w:rsid w:val="00A14070"/>
    <w:rsid w:val="00A14A6E"/>
    <w:rsid w:val="00A14DD9"/>
    <w:rsid w:val="00A152A0"/>
    <w:rsid w:val="00A15375"/>
    <w:rsid w:val="00A155BD"/>
    <w:rsid w:val="00A158C6"/>
    <w:rsid w:val="00A15D05"/>
    <w:rsid w:val="00A162BB"/>
    <w:rsid w:val="00A17C7B"/>
    <w:rsid w:val="00A20650"/>
    <w:rsid w:val="00A2073D"/>
    <w:rsid w:val="00A2080A"/>
    <w:rsid w:val="00A212C3"/>
    <w:rsid w:val="00A213E1"/>
    <w:rsid w:val="00A217CD"/>
    <w:rsid w:val="00A219F9"/>
    <w:rsid w:val="00A226C8"/>
    <w:rsid w:val="00A23492"/>
    <w:rsid w:val="00A238B0"/>
    <w:rsid w:val="00A239A1"/>
    <w:rsid w:val="00A259E6"/>
    <w:rsid w:val="00A260DB"/>
    <w:rsid w:val="00A27377"/>
    <w:rsid w:val="00A27B5D"/>
    <w:rsid w:val="00A30182"/>
    <w:rsid w:val="00A301BE"/>
    <w:rsid w:val="00A30812"/>
    <w:rsid w:val="00A30B1C"/>
    <w:rsid w:val="00A31780"/>
    <w:rsid w:val="00A31EBE"/>
    <w:rsid w:val="00A325E9"/>
    <w:rsid w:val="00A328C5"/>
    <w:rsid w:val="00A32F21"/>
    <w:rsid w:val="00A331EB"/>
    <w:rsid w:val="00A339EB"/>
    <w:rsid w:val="00A33C44"/>
    <w:rsid w:val="00A34168"/>
    <w:rsid w:val="00A34A1B"/>
    <w:rsid w:val="00A34B66"/>
    <w:rsid w:val="00A34F5C"/>
    <w:rsid w:val="00A3522E"/>
    <w:rsid w:val="00A35C0C"/>
    <w:rsid w:val="00A35D06"/>
    <w:rsid w:val="00A35D8D"/>
    <w:rsid w:val="00A363B9"/>
    <w:rsid w:val="00A36ECB"/>
    <w:rsid w:val="00A36F7E"/>
    <w:rsid w:val="00A37A91"/>
    <w:rsid w:val="00A40438"/>
    <w:rsid w:val="00A40DE1"/>
    <w:rsid w:val="00A41693"/>
    <w:rsid w:val="00A418DF"/>
    <w:rsid w:val="00A41E72"/>
    <w:rsid w:val="00A4200F"/>
    <w:rsid w:val="00A4247B"/>
    <w:rsid w:val="00A425EE"/>
    <w:rsid w:val="00A42717"/>
    <w:rsid w:val="00A42AC9"/>
    <w:rsid w:val="00A42E06"/>
    <w:rsid w:val="00A42E6F"/>
    <w:rsid w:val="00A43671"/>
    <w:rsid w:val="00A4393C"/>
    <w:rsid w:val="00A43AA4"/>
    <w:rsid w:val="00A451C8"/>
    <w:rsid w:val="00A457EE"/>
    <w:rsid w:val="00A46B1D"/>
    <w:rsid w:val="00A46DFA"/>
    <w:rsid w:val="00A5017A"/>
    <w:rsid w:val="00A501C0"/>
    <w:rsid w:val="00A50E5F"/>
    <w:rsid w:val="00A51709"/>
    <w:rsid w:val="00A51794"/>
    <w:rsid w:val="00A5191E"/>
    <w:rsid w:val="00A51A40"/>
    <w:rsid w:val="00A5377C"/>
    <w:rsid w:val="00A5385B"/>
    <w:rsid w:val="00A5390B"/>
    <w:rsid w:val="00A544FC"/>
    <w:rsid w:val="00A545E9"/>
    <w:rsid w:val="00A54B57"/>
    <w:rsid w:val="00A54FC4"/>
    <w:rsid w:val="00A55332"/>
    <w:rsid w:val="00A555D4"/>
    <w:rsid w:val="00A55686"/>
    <w:rsid w:val="00A5607B"/>
    <w:rsid w:val="00A56A47"/>
    <w:rsid w:val="00A56BA4"/>
    <w:rsid w:val="00A57121"/>
    <w:rsid w:val="00A578CD"/>
    <w:rsid w:val="00A60C17"/>
    <w:rsid w:val="00A6199E"/>
    <w:rsid w:val="00A63879"/>
    <w:rsid w:val="00A65A36"/>
    <w:rsid w:val="00A65BD6"/>
    <w:rsid w:val="00A6620B"/>
    <w:rsid w:val="00A6799B"/>
    <w:rsid w:val="00A67E6D"/>
    <w:rsid w:val="00A70E44"/>
    <w:rsid w:val="00A71517"/>
    <w:rsid w:val="00A715A5"/>
    <w:rsid w:val="00A71956"/>
    <w:rsid w:val="00A72517"/>
    <w:rsid w:val="00A72620"/>
    <w:rsid w:val="00A726B9"/>
    <w:rsid w:val="00A727E9"/>
    <w:rsid w:val="00A72C68"/>
    <w:rsid w:val="00A73639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18E"/>
    <w:rsid w:val="00A77877"/>
    <w:rsid w:val="00A803CA"/>
    <w:rsid w:val="00A80BE7"/>
    <w:rsid w:val="00A82022"/>
    <w:rsid w:val="00A826F4"/>
    <w:rsid w:val="00A82809"/>
    <w:rsid w:val="00A82BC9"/>
    <w:rsid w:val="00A83D3F"/>
    <w:rsid w:val="00A8433F"/>
    <w:rsid w:val="00A84414"/>
    <w:rsid w:val="00A8471D"/>
    <w:rsid w:val="00A85657"/>
    <w:rsid w:val="00A85ECE"/>
    <w:rsid w:val="00A86648"/>
    <w:rsid w:val="00A8688D"/>
    <w:rsid w:val="00A86A4D"/>
    <w:rsid w:val="00A86C96"/>
    <w:rsid w:val="00A87979"/>
    <w:rsid w:val="00A87D78"/>
    <w:rsid w:val="00A90710"/>
    <w:rsid w:val="00A909CE"/>
    <w:rsid w:val="00A9121F"/>
    <w:rsid w:val="00A917C7"/>
    <w:rsid w:val="00A917F3"/>
    <w:rsid w:val="00A9197D"/>
    <w:rsid w:val="00A919BB"/>
    <w:rsid w:val="00A9303C"/>
    <w:rsid w:val="00A9324F"/>
    <w:rsid w:val="00A93846"/>
    <w:rsid w:val="00A93AEB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97795"/>
    <w:rsid w:val="00A97AFF"/>
    <w:rsid w:val="00AA0594"/>
    <w:rsid w:val="00AA066C"/>
    <w:rsid w:val="00AA0BE9"/>
    <w:rsid w:val="00AA0E9C"/>
    <w:rsid w:val="00AA2CBE"/>
    <w:rsid w:val="00AA2F98"/>
    <w:rsid w:val="00AA3E2A"/>
    <w:rsid w:val="00AA3F98"/>
    <w:rsid w:val="00AA4AFF"/>
    <w:rsid w:val="00AA54B2"/>
    <w:rsid w:val="00AA5B2F"/>
    <w:rsid w:val="00AA5CBB"/>
    <w:rsid w:val="00AA5F8D"/>
    <w:rsid w:val="00AA6146"/>
    <w:rsid w:val="00AA629D"/>
    <w:rsid w:val="00AA6629"/>
    <w:rsid w:val="00AA6C84"/>
    <w:rsid w:val="00AA6CA8"/>
    <w:rsid w:val="00AA6FAC"/>
    <w:rsid w:val="00AA718F"/>
    <w:rsid w:val="00AA7A55"/>
    <w:rsid w:val="00AA7F22"/>
    <w:rsid w:val="00AB0ADF"/>
    <w:rsid w:val="00AB0C74"/>
    <w:rsid w:val="00AB103B"/>
    <w:rsid w:val="00AB12CC"/>
    <w:rsid w:val="00AB22BE"/>
    <w:rsid w:val="00AB231F"/>
    <w:rsid w:val="00AB2585"/>
    <w:rsid w:val="00AB2B53"/>
    <w:rsid w:val="00AB2EAF"/>
    <w:rsid w:val="00AB3377"/>
    <w:rsid w:val="00AB37B4"/>
    <w:rsid w:val="00AB3BB0"/>
    <w:rsid w:val="00AB5D32"/>
    <w:rsid w:val="00AB5DE2"/>
    <w:rsid w:val="00AB5F5E"/>
    <w:rsid w:val="00AB617A"/>
    <w:rsid w:val="00AB62EE"/>
    <w:rsid w:val="00AB7248"/>
    <w:rsid w:val="00AC017A"/>
    <w:rsid w:val="00AC0206"/>
    <w:rsid w:val="00AC03EF"/>
    <w:rsid w:val="00AC0587"/>
    <w:rsid w:val="00AC0624"/>
    <w:rsid w:val="00AC0862"/>
    <w:rsid w:val="00AC0A71"/>
    <w:rsid w:val="00AC1027"/>
    <w:rsid w:val="00AC191C"/>
    <w:rsid w:val="00AC2805"/>
    <w:rsid w:val="00AC2F28"/>
    <w:rsid w:val="00AC2FC0"/>
    <w:rsid w:val="00AC38E2"/>
    <w:rsid w:val="00AC3D5B"/>
    <w:rsid w:val="00AC47F1"/>
    <w:rsid w:val="00AC4F11"/>
    <w:rsid w:val="00AC519D"/>
    <w:rsid w:val="00AC60FF"/>
    <w:rsid w:val="00AC6823"/>
    <w:rsid w:val="00AC683A"/>
    <w:rsid w:val="00AC6A3D"/>
    <w:rsid w:val="00AC6C30"/>
    <w:rsid w:val="00AC709D"/>
    <w:rsid w:val="00AC742E"/>
    <w:rsid w:val="00AC7A7D"/>
    <w:rsid w:val="00AD0138"/>
    <w:rsid w:val="00AD0BE6"/>
    <w:rsid w:val="00AD1A78"/>
    <w:rsid w:val="00AD1F5C"/>
    <w:rsid w:val="00AD215D"/>
    <w:rsid w:val="00AD23C7"/>
    <w:rsid w:val="00AD2403"/>
    <w:rsid w:val="00AD2494"/>
    <w:rsid w:val="00AD24F8"/>
    <w:rsid w:val="00AD29EC"/>
    <w:rsid w:val="00AD2CE0"/>
    <w:rsid w:val="00AD3585"/>
    <w:rsid w:val="00AD35DC"/>
    <w:rsid w:val="00AD469A"/>
    <w:rsid w:val="00AD4896"/>
    <w:rsid w:val="00AD4968"/>
    <w:rsid w:val="00AD5F2B"/>
    <w:rsid w:val="00AD6D30"/>
    <w:rsid w:val="00AD6EE6"/>
    <w:rsid w:val="00AE018E"/>
    <w:rsid w:val="00AE07F4"/>
    <w:rsid w:val="00AE0B9D"/>
    <w:rsid w:val="00AE1652"/>
    <w:rsid w:val="00AE19D9"/>
    <w:rsid w:val="00AE2642"/>
    <w:rsid w:val="00AE3122"/>
    <w:rsid w:val="00AE3AC5"/>
    <w:rsid w:val="00AE3CC8"/>
    <w:rsid w:val="00AE4DF1"/>
    <w:rsid w:val="00AE56BE"/>
    <w:rsid w:val="00AE5A0D"/>
    <w:rsid w:val="00AE5E94"/>
    <w:rsid w:val="00AE601A"/>
    <w:rsid w:val="00AE6CC7"/>
    <w:rsid w:val="00AE7F04"/>
    <w:rsid w:val="00AF0706"/>
    <w:rsid w:val="00AF0A78"/>
    <w:rsid w:val="00AF0D3A"/>
    <w:rsid w:val="00AF0FCA"/>
    <w:rsid w:val="00AF110E"/>
    <w:rsid w:val="00AF1BED"/>
    <w:rsid w:val="00AF1C8F"/>
    <w:rsid w:val="00AF2866"/>
    <w:rsid w:val="00AF2C6A"/>
    <w:rsid w:val="00AF2CF0"/>
    <w:rsid w:val="00AF2EA6"/>
    <w:rsid w:val="00AF3386"/>
    <w:rsid w:val="00AF36BF"/>
    <w:rsid w:val="00AF3B11"/>
    <w:rsid w:val="00AF3D1C"/>
    <w:rsid w:val="00AF41B1"/>
    <w:rsid w:val="00AF48D8"/>
    <w:rsid w:val="00AF4C7B"/>
    <w:rsid w:val="00AF5AE1"/>
    <w:rsid w:val="00AF686E"/>
    <w:rsid w:val="00AF71AE"/>
    <w:rsid w:val="00B0026C"/>
    <w:rsid w:val="00B005AB"/>
    <w:rsid w:val="00B00A72"/>
    <w:rsid w:val="00B012F3"/>
    <w:rsid w:val="00B01371"/>
    <w:rsid w:val="00B01646"/>
    <w:rsid w:val="00B022F0"/>
    <w:rsid w:val="00B02B2E"/>
    <w:rsid w:val="00B02C12"/>
    <w:rsid w:val="00B03136"/>
    <w:rsid w:val="00B03A7A"/>
    <w:rsid w:val="00B05BE2"/>
    <w:rsid w:val="00B05D21"/>
    <w:rsid w:val="00B05E1E"/>
    <w:rsid w:val="00B060C0"/>
    <w:rsid w:val="00B06381"/>
    <w:rsid w:val="00B0638E"/>
    <w:rsid w:val="00B07BD0"/>
    <w:rsid w:val="00B10567"/>
    <w:rsid w:val="00B108C5"/>
    <w:rsid w:val="00B10FBF"/>
    <w:rsid w:val="00B117B7"/>
    <w:rsid w:val="00B11AF1"/>
    <w:rsid w:val="00B121B5"/>
    <w:rsid w:val="00B132CD"/>
    <w:rsid w:val="00B142B6"/>
    <w:rsid w:val="00B15B20"/>
    <w:rsid w:val="00B16B3D"/>
    <w:rsid w:val="00B206B7"/>
    <w:rsid w:val="00B209B6"/>
    <w:rsid w:val="00B213D1"/>
    <w:rsid w:val="00B21E39"/>
    <w:rsid w:val="00B22342"/>
    <w:rsid w:val="00B225F5"/>
    <w:rsid w:val="00B2365E"/>
    <w:rsid w:val="00B23AB3"/>
    <w:rsid w:val="00B2428D"/>
    <w:rsid w:val="00B2434D"/>
    <w:rsid w:val="00B25206"/>
    <w:rsid w:val="00B25E88"/>
    <w:rsid w:val="00B26220"/>
    <w:rsid w:val="00B2665B"/>
    <w:rsid w:val="00B27406"/>
    <w:rsid w:val="00B27586"/>
    <w:rsid w:val="00B2785E"/>
    <w:rsid w:val="00B300BF"/>
    <w:rsid w:val="00B3022A"/>
    <w:rsid w:val="00B30529"/>
    <w:rsid w:val="00B307ED"/>
    <w:rsid w:val="00B309D8"/>
    <w:rsid w:val="00B314FA"/>
    <w:rsid w:val="00B32173"/>
    <w:rsid w:val="00B32413"/>
    <w:rsid w:val="00B341A6"/>
    <w:rsid w:val="00B34C57"/>
    <w:rsid w:val="00B35A8F"/>
    <w:rsid w:val="00B363A6"/>
    <w:rsid w:val="00B36848"/>
    <w:rsid w:val="00B36B66"/>
    <w:rsid w:val="00B37EF7"/>
    <w:rsid w:val="00B40938"/>
    <w:rsid w:val="00B411EC"/>
    <w:rsid w:val="00B4279C"/>
    <w:rsid w:val="00B43666"/>
    <w:rsid w:val="00B43DD5"/>
    <w:rsid w:val="00B43F1F"/>
    <w:rsid w:val="00B43FCD"/>
    <w:rsid w:val="00B44263"/>
    <w:rsid w:val="00B442AA"/>
    <w:rsid w:val="00B4562F"/>
    <w:rsid w:val="00B45B70"/>
    <w:rsid w:val="00B45BC6"/>
    <w:rsid w:val="00B46798"/>
    <w:rsid w:val="00B4689D"/>
    <w:rsid w:val="00B46920"/>
    <w:rsid w:val="00B46B8B"/>
    <w:rsid w:val="00B46F3F"/>
    <w:rsid w:val="00B47552"/>
    <w:rsid w:val="00B47595"/>
    <w:rsid w:val="00B502FA"/>
    <w:rsid w:val="00B5241F"/>
    <w:rsid w:val="00B52D1D"/>
    <w:rsid w:val="00B533DF"/>
    <w:rsid w:val="00B53A5A"/>
    <w:rsid w:val="00B53E47"/>
    <w:rsid w:val="00B5431F"/>
    <w:rsid w:val="00B54379"/>
    <w:rsid w:val="00B5470F"/>
    <w:rsid w:val="00B55ECB"/>
    <w:rsid w:val="00B570E0"/>
    <w:rsid w:val="00B57462"/>
    <w:rsid w:val="00B57B95"/>
    <w:rsid w:val="00B6007E"/>
    <w:rsid w:val="00B6054A"/>
    <w:rsid w:val="00B60F01"/>
    <w:rsid w:val="00B616EC"/>
    <w:rsid w:val="00B61B7C"/>
    <w:rsid w:val="00B62718"/>
    <w:rsid w:val="00B65D9C"/>
    <w:rsid w:val="00B668DB"/>
    <w:rsid w:val="00B66A7E"/>
    <w:rsid w:val="00B66D4C"/>
    <w:rsid w:val="00B67CF2"/>
    <w:rsid w:val="00B67E18"/>
    <w:rsid w:val="00B702D1"/>
    <w:rsid w:val="00B70A22"/>
    <w:rsid w:val="00B7115A"/>
    <w:rsid w:val="00B712D2"/>
    <w:rsid w:val="00B7153F"/>
    <w:rsid w:val="00B71E23"/>
    <w:rsid w:val="00B72DD5"/>
    <w:rsid w:val="00B73BF2"/>
    <w:rsid w:val="00B73C35"/>
    <w:rsid w:val="00B73D2F"/>
    <w:rsid w:val="00B752CA"/>
    <w:rsid w:val="00B75B11"/>
    <w:rsid w:val="00B76200"/>
    <w:rsid w:val="00B7631B"/>
    <w:rsid w:val="00B7713A"/>
    <w:rsid w:val="00B77753"/>
    <w:rsid w:val="00B80CA8"/>
    <w:rsid w:val="00B81C1D"/>
    <w:rsid w:val="00B81E64"/>
    <w:rsid w:val="00B82419"/>
    <w:rsid w:val="00B82CBC"/>
    <w:rsid w:val="00B83136"/>
    <w:rsid w:val="00B83ACD"/>
    <w:rsid w:val="00B8400E"/>
    <w:rsid w:val="00B8416C"/>
    <w:rsid w:val="00B84200"/>
    <w:rsid w:val="00B84470"/>
    <w:rsid w:val="00B845BC"/>
    <w:rsid w:val="00B84F4F"/>
    <w:rsid w:val="00B85B6A"/>
    <w:rsid w:val="00B85E7D"/>
    <w:rsid w:val="00B86A24"/>
    <w:rsid w:val="00B86DA9"/>
    <w:rsid w:val="00B877BF"/>
    <w:rsid w:val="00B879A9"/>
    <w:rsid w:val="00B9058E"/>
    <w:rsid w:val="00B90C9B"/>
    <w:rsid w:val="00B9102F"/>
    <w:rsid w:val="00B911AD"/>
    <w:rsid w:val="00B913DC"/>
    <w:rsid w:val="00B91CF1"/>
    <w:rsid w:val="00B9202B"/>
    <w:rsid w:val="00B92A80"/>
    <w:rsid w:val="00B93381"/>
    <w:rsid w:val="00B934B1"/>
    <w:rsid w:val="00B9388D"/>
    <w:rsid w:val="00B93951"/>
    <w:rsid w:val="00B939D9"/>
    <w:rsid w:val="00B93BED"/>
    <w:rsid w:val="00B93C1B"/>
    <w:rsid w:val="00B94C2E"/>
    <w:rsid w:val="00B94DC7"/>
    <w:rsid w:val="00B94DD0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54"/>
    <w:rsid w:val="00BA16C9"/>
    <w:rsid w:val="00BA26AF"/>
    <w:rsid w:val="00BA311A"/>
    <w:rsid w:val="00BA42E4"/>
    <w:rsid w:val="00BA4A81"/>
    <w:rsid w:val="00BA4B06"/>
    <w:rsid w:val="00BA4D39"/>
    <w:rsid w:val="00BA5060"/>
    <w:rsid w:val="00BA532B"/>
    <w:rsid w:val="00BA5A02"/>
    <w:rsid w:val="00BA5CCE"/>
    <w:rsid w:val="00BA5CD8"/>
    <w:rsid w:val="00BA721A"/>
    <w:rsid w:val="00BA7574"/>
    <w:rsid w:val="00BB0455"/>
    <w:rsid w:val="00BB200B"/>
    <w:rsid w:val="00BB2267"/>
    <w:rsid w:val="00BB3202"/>
    <w:rsid w:val="00BB3AFE"/>
    <w:rsid w:val="00BB3D62"/>
    <w:rsid w:val="00BB3D82"/>
    <w:rsid w:val="00BB4B32"/>
    <w:rsid w:val="00BB4C81"/>
    <w:rsid w:val="00BB5747"/>
    <w:rsid w:val="00BB6620"/>
    <w:rsid w:val="00BB6AC6"/>
    <w:rsid w:val="00BB6AE1"/>
    <w:rsid w:val="00BB7F5B"/>
    <w:rsid w:val="00BC0384"/>
    <w:rsid w:val="00BC04A1"/>
    <w:rsid w:val="00BC1F84"/>
    <w:rsid w:val="00BC2E11"/>
    <w:rsid w:val="00BC2E93"/>
    <w:rsid w:val="00BC2F53"/>
    <w:rsid w:val="00BC3082"/>
    <w:rsid w:val="00BC30E0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C7474"/>
    <w:rsid w:val="00BC78A4"/>
    <w:rsid w:val="00BD018A"/>
    <w:rsid w:val="00BD076F"/>
    <w:rsid w:val="00BD0A9E"/>
    <w:rsid w:val="00BD1385"/>
    <w:rsid w:val="00BD1DC3"/>
    <w:rsid w:val="00BD1FFD"/>
    <w:rsid w:val="00BD2194"/>
    <w:rsid w:val="00BD2B0E"/>
    <w:rsid w:val="00BD2FFE"/>
    <w:rsid w:val="00BD32AB"/>
    <w:rsid w:val="00BD4269"/>
    <w:rsid w:val="00BD4574"/>
    <w:rsid w:val="00BD4ACC"/>
    <w:rsid w:val="00BD4BB8"/>
    <w:rsid w:val="00BD4BD3"/>
    <w:rsid w:val="00BD4D4F"/>
    <w:rsid w:val="00BD5BB6"/>
    <w:rsid w:val="00BD5C48"/>
    <w:rsid w:val="00BD6716"/>
    <w:rsid w:val="00BD6A80"/>
    <w:rsid w:val="00BD79B5"/>
    <w:rsid w:val="00BD7C95"/>
    <w:rsid w:val="00BE01A2"/>
    <w:rsid w:val="00BE07F5"/>
    <w:rsid w:val="00BE095C"/>
    <w:rsid w:val="00BE111D"/>
    <w:rsid w:val="00BE1DBE"/>
    <w:rsid w:val="00BE2642"/>
    <w:rsid w:val="00BE2669"/>
    <w:rsid w:val="00BE28D7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7A5"/>
    <w:rsid w:val="00BE7D3D"/>
    <w:rsid w:val="00BF0E48"/>
    <w:rsid w:val="00BF10B0"/>
    <w:rsid w:val="00BF1AD8"/>
    <w:rsid w:val="00BF25F1"/>
    <w:rsid w:val="00BF315E"/>
    <w:rsid w:val="00BF3679"/>
    <w:rsid w:val="00BF3F85"/>
    <w:rsid w:val="00BF47E0"/>
    <w:rsid w:val="00BF481B"/>
    <w:rsid w:val="00BF52FF"/>
    <w:rsid w:val="00BF54A4"/>
    <w:rsid w:val="00BF58E5"/>
    <w:rsid w:val="00BF7402"/>
    <w:rsid w:val="00BF7E6C"/>
    <w:rsid w:val="00C005A6"/>
    <w:rsid w:val="00C00D13"/>
    <w:rsid w:val="00C01167"/>
    <w:rsid w:val="00C01BE2"/>
    <w:rsid w:val="00C01E8E"/>
    <w:rsid w:val="00C0261E"/>
    <w:rsid w:val="00C02CFE"/>
    <w:rsid w:val="00C03106"/>
    <w:rsid w:val="00C03C49"/>
    <w:rsid w:val="00C03F22"/>
    <w:rsid w:val="00C04426"/>
    <w:rsid w:val="00C056A2"/>
    <w:rsid w:val="00C05F3C"/>
    <w:rsid w:val="00C06A7A"/>
    <w:rsid w:val="00C06C09"/>
    <w:rsid w:val="00C06DA3"/>
    <w:rsid w:val="00C077A9"/>
    <w:rsid w:val="00C07C8C"/>
    <w:rsid w:val="00C1091D"/>
    <w:rsid w:val="00C10B8D"/>
    <w:rsid w:val="00C10DE3"/>
    <w:rsid w:val="00C114E9"/>
    <w:rsid w:val="00C11EF0"/>
    <w:rsid w:val="00C11F7E"/>
    <w:rsid w:val="00C12379"/>
    <w:rsid w:val="00C1251A"/>
    <w:rsid w:val="00C135D5"/>
    <w:rsid w:val="00C13900"/>
    <w:rsid w:val="00C13AE4"/>
    <w:rsid w:val="00C14FFA"/>
    <w:rsid w:val="00C15E7F"/>
    <w:rsid w:val="00C161A5"/>
    <w:rsid w:val="00C161C2"/>
    <w:rsid w:val="00C1621A"/>
    <w:rsid w:val="00C163C6"/>
    <w:rsid w:val="00C16CBE"/>
    <w:rsid w:val="00C17976"/>
    <w:rsid w:val="00C17C27"/>
    <w:rsid w:val="00C20265"/>
    <w:rsid w:val="00C202CB"/>
    <w:rsid w:val="00C2041E"/>
    <w:rsid w:val="00C2082B"/>
    <w:rsid w:val="00C211B9"/>
    <w:rsid w:val="00C21692"/>
    <w:rsid w:val="00C21A54"/>
    <w:rsid w:val="00C220FF"/>
    <w:rsid w:val="00C22304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9F4"/>
    <w:rsid w:val="00C24D27"/>
    <w:rsid w:val="00C25226"/>
    <w:rsid w:val="00C2529B"/>
    <w:rsid w:val="00C25318"/>
    <w:rsid w:val="00C25F07"/>
    <w:rsid w:val="00C25F17"/>
    <w:rsid w:val="00C25F7A"/>
    <w:rsid w:val="00C26327"/>
    <w:rsid w:val="00C2671B"/>
    <w:rsid w:val="00C269FA"/>
    <w:rsid w:val="00C2737B"/>
    <w:rsid w:val="00C277B6"/>
    <w:rsid w:val="00C27C04"/>
    <w:rsid w:val="00C27ED2"/>
    <w:rsid w:val="00C30582"/>
    <w:rsid w:val="00C30827"/>
    <w:rsid w:val="00C319E1"/>
    <w:rsid w:val="00C31A83"/>
    <w:rsid w:val="00C31D80"/>
    <w:rsid w:val="00C3217A"/>
    <w:rsid w:val="00C32A20"/>
    <w:rsid w:val="00C32A64"/>
    <w:rsid w:val="00C32F98"/>
    <w:rsid w:val="00C333B2"/>
    <w:rsid w:val="00C336F9"/>
    <w:rsid w:val="00C3376E"/>
    <w:rsid w:val="00C33F47"/>
    <w:rsid w:val="00C34012"/>
    <w:rsid w:val="00C346BB"/>
    <w:rsid w:val="00C346F6"/>
    <w:rsid w:val="00C352BA"/>
    <w:rsid w:val="00C35889"/>
    <w:rsid w:val="00C35A6D"/>
    <w:rsid w:val="00C35AB6"/>
    <w:rsid w:val="00C35AD6"/>
    <w:rsid w:val="00C35C63"/>
    <w:rsid w:val="00C35D30"/>
    <w:rsid w:val="00C35F82"/>
    <w:rsid w:val="00C3641C"/>
    <w:rsid w:val="00C36961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1AD4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34A"/>
    <w:rsid w:val="00C509BC"/>
    <w:rsid w:val="00C509E3"/>
    <w:rsid w:val="00C50AF7"/>
    <w:rsid w:val="00C51257"/>
    <w:rsid w:val="00C52435"/>
    <w:rsid w:val="00C526BA"/>
    <w:rsid w:val="00C5360E"/>
    <w:rsid w:val="00C538B2"/>
    <w:rsid w:val="00C53D53"/>
    <w:rsid w:val="00C54670"/>
    <w:rsid w:val="00C54BBF"/>
    <w:rsid w:val="00C54D4A"/>
    <w:rsid w:val="00C55C3D"/>
    <w:rsid w:val="00C57175"/>
    <w:rsid w:val="00C601BE"/>
    <w:rsid w:val="00C60312"/>
    <w:rsid w:val="00C60CAA"/>
    <w:rsid w:val="00C60F09"/>
    <w:rsid w:val="00C61003"/>
    <w:rsid w:val="00C6170F"/>
    <w:rsid w:val="00C61852"/>
    <w:rsid w:val="00C61BD6"/>
    <w:rsid w:val="00C62109"/>
    <w:rsid w:val="00C6233A"/>
    <w:rsid w:val="00C624DC"/>
    <w:rsid w:val="00C630FB"/>
    <w:rsid w:val="00C63435"/>
    <w:rsid w:val="00C6384A"/>
    <w:rsid w:val="00C64463"/>
    <w:rsid w:val="00C647DD"/>
    <w:rsid w:val="00C64C12"/>
    <w:rsid w:val="00C64E35"/>
    <w:rsid w:val="00C65F36"/>
    <w:rsid w:val="00C668FF"/>
    <w:rsid w:val="00C66AEC"/>
    <w:rsid w:val="00C6758C"/>
    <w:rsid w:val="00C678E5"/>
    <w:rsid w:val="00C70435"/>
    <w:rsid w:val="00C70596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0BD"/>
    <w:rsid w:val="00C76890"/>
    <w:rsid w:val="00C77078"/>
    <w:rsid w:val="00C77CE6"/>
    <w:rsid w:val="00C77F09"/>
    <w:rsid w:val="00C80537"/>
    <w:rsid w:val="00C80E74"/>
    <w:rsid w:val="00C80FD6"/>
    <w:rsid w:val="00C8279B"/>
    <w:rsid w:val="00C840DC"/>
    <w:rsid w:val="00C845DA"/>
    <w:rsid w:val="00C84909"/>
    <w:rsid w:val="00C84B79"/>
    <w:rsid w:val="00C8533A"/>
    <w:rsid w:val="00C85427"/>
    <w:rsid w:val="00C8571A"/>
    <w:rsid w:val="00C85B73"/>
    <w:rsid w:val="00C86255"/>
    <w:rsid w:val="00C865B7"/>
    <w:rsid w:val="00C868BD"/>
    <w:rsid w:val="00C868E6"/>
    <w:rsid w:val="00C86A7D"/>
    <w:rsid w:val="00C86AFE"/>
    <w:rsid w:val="00C86C20"/>
    <w:rsid w:val="00C87546"/>
    <w:rsid w:val="00C8784C"/>
    <w:rsid w:val="00C87EC6"/>
    <w:rsid w:val="00C9024C"/>
    <w:rsid w:val="00C9073B"/>
    <w:rsid w:val="00C91527"/>
    <w:rsid w:val="00C92E8C"/>
    <w:rsid w:val="00C933F1"/>
    <w:rsid w:val="00C9407C"/>
    <w:rsid w:val="00C944D5"/>
    <w:rsid w:val="00C95EA6"/>
    <w:rsid w:val="00C965BC"/>
    <w:rsid w:val="00C96C8C"/>
    <w:rsid w:val="00C97164"/>
    <w:rsid w:val="00CA004E"/>
    <w:rsid w:val="00CA083F"/>
    <w:rsid w:val="00CA11D0"/>
    <w:rsid w:val="00CA1250"/>
    <w:rsid w:val="00CA1282"/>
    <w:rsid w:val="00CA24F1"/>
    <w:rsid w:val="00CA31F5"/>
    <w:rsid w:val="00CA464D"/>
    <w:rsid w:val="00CA483A"/>
    <w:rsid w:val="00CA528D"/>
    <w:rsid w:val="00CA5EED"/>
    <w:rsid w:val="00CA5F9B"/>
    <w:rsid w:val="00CA65D5"/>
    <w:rsid w:val="00CA66DD"/>
    <w:rsid w:val="00CA74BC"/>
    <w:rsid w:val="00CA7A34"/>
    <w:rsid w:val="00CA7FF3"/>
    <w:rsid w:val="00CB029C"/>
    <w:rsid w:val="00CB0640"/>
    <w:rsid w:val="00CB0F43"/>
    <w:rsid w:val="00CB188D"/>
    <w:rsid w:val="00CB1E3A"/>
    <w:rsid w:val="00CB2986"/>
    <w:rsid w:val="00CB51D9"/>
    <w:rsid w:val="00CB5A0E"/>
    <w:rsid w:val="00CB5AEE"/>
    <w:rsid w:val="00CB5AF3"/>
    <w:rsid w:val="00CB5F77"/>
    <w:rsid w:val="00CB6507"/>
    <w:rsid w:val="00CB66BA"/>
    <w:rsid w:val="00CB6BEC"/>
    <w:rsid w:val="00CB6BED"/>
    <w:rsid w:val="00CB6F0C"/>
    <w:rsid w:val="00CB7BFE"/>
    <w:rsid w:val="00CB7E8E"/>
    <w:rsid w:val="00CC060F"/>
    <w:rsid w:val="00CC0CDE"/>
    <w:rsid w:val="00CC1D44"/>
    <w:rsid w:val="00CC2239"/>
    <w:rsid w:val="00CC2C33"/>
    <w:rsid w:val="00CC30A7"/>
    <w:rsid w:val="00CC330B"/>
    <w:rsid w:val="00CC34F2"/>
    <w:rsid w:val="00CC37AC"/>
    <w:rsid w:val="00CC4577"/>
    <w:rsid w:val="00CC459B"/>
    <w:rsid w:val="00CC4D98"/>
    <w:rsid w:val="00CC640D"/>
    <w:rsid w:val="00CC6C8F"/>
    <w:rsid w:val="00CC6DD3"/>
    <w:rsid w:val="00CC6E33"/>
    <w:rsid w:val="00CC71B5"/>
    <w:rsid w:val="00CD0065"/>
    <w:rsid w:val="00CD0323"/>
    <w:rsid w:val="00CD0710"/>
    <w:rsid w:val="00CD083B"/>
    <w:rsid w:val="00CD0FEA"/>
    <w:rsid w:val="00CD155C"/>
    <w:rsid w:val="00CD1EA4"/>
    <w:rsid w:val="00CD23C0"/>
    <w:rsid w:val="00CD28D8"/>
    <w:rsid w:val="00CD2EC1"/>
    <w:rsid w:val="00CD357D"/>
    <w:rsid w:val="00CD4083"/>
    <w:rsid w:val="00CD41DB"/>
    <w:rsid w:val="00CD4E40"/>
    <w:rsid w:val="00CD4F37"/>
    <w:rsid w:val="00CD5DCB"/>
    <w:rsid w:val="00CD6021"/>
    <w:rsid w:val="00CD612D"/>
    <w:rsid w:val="00CD6206"/>
    <w:rsid w:val="00CD663B"/>
    <w:rsid w:val="00CD683F"/>
    <w:rsid w:val="00CD6905"/>
    <w:rsid w:val="00CD6993"/>
    <w:rsid w:val="00CD7118"/>
    <w:rsid w:val="00CE033A"/>
    <w:rsid w:val="00CE0D5F"/>
    <w:rsid w:val="00CE152F"/>
    <w:rsid w:val="00CE229A"/>
    <w:rsid w:val="00CE2E4E"/>
    <w:rsid w:val="00CE2EA0"/>
    <w:rsid w:val="00CE36DC"/>
    <w:rsid w:val="00CE4811"/>
    <w:rsid w:val="00CE5725"/>
    <w:rsid w:val="00CE6BE3"/>
    <w:rsid w:val="00CE704E"/>
    <w:rsid w:val="00CE712E"/>
    <w:rsid w:val="00CE753B"/>
    <w:rsid w:val="00CF0B91"/>
    <w:rsid w:val="00CF0BB8"/>
    <w:rsid w:val="00CF0F6E"/>
    <w:rsid w:val="00CF10B0"/>
    <w:rsid w:val="00CF2FE6"/>
    <w:rsid w:val="00CF36E8"/>
    <w:rsid w:val="00CF39B9"/>
    <w:rsid w:val="00CF3A65"/>
    <w:rsid w:val="00CF3BC1"/>
    <w:rsid w:val="00CF3F49"/>
    <w:rsid w:val="00CF5511"/>
    <w:rsid w:val="00CF5A0B"/>
    <w:rsid w:val="00CF668B"/>
    <w:rsid w:val="00CF7547"/>
    <w:rsid w:val="00CF7985"/>
    <w:rsid w:val="00CF7C48"/>
    <w:rsid w:val="00CF7F1D"/>
    <w:rsid w:val="00D000EF"/>
    <w:rsid w:val="00D00ED5"/>
    <w:rsid w:val="00D01074"/>
    <w:rsid w:val="00D013B9"/>
    <w:rsid w:val="00D01CEB"/>
    <w:rsid w:val="00D02777"/>
    <w:rsid w:val="00D037D0"/>
    <w:rsid w:val="00D038CA"/>
    <w:rsid w:val="00D03B6E"/>
    <w:rsid w:val="00D04A19"/>
    <w:rsid w:val="00D058F6"/>
    <w:rsid w:val="00D059F0"/>
    <w:rsid w:val="00D05FF2"/>
    <w:rsid w:val="00D061A0"/>
    <w:rsid w:val="00D06852"/>
    <w:rsid w:val="00D06A2F"/>
    <w:rsid w:val="00D06EEB"/>
    <w:rsid w:val="00D0759F"/>
    <w:rsid w:val="00D07C54"/>
    <w:rsid w:val="00D10706"/>
    <w:rsid w:val="00D110E5"/>
    <w:rsid w:val="00D111AA"/>
    <w:rsid w:val="00D112A3"/>
    <w:rsid w:val="00D128BC"/>
    <w:rsid w:val="00D14A04"/>
    <w:rsid w:val="00D15C75"/>
    <w:rsid w:val="00D15F57"/>
    <w:rsid w:val="00D16636"/>
    <w:rsid w:val="00D169B8"/>
    <w:rsid w:val="00D16A04"/>
    <w:rsid w:val="00D16C24"/>
    <w:rsid w:val="00D16E27"/>
    <w:rsid w:val="00D17A33"/>
    <w:rsid w:val="00D17BD2"/>
    <w:rsid w:val="00D2023A"/>
    <w:rsid w:val="00D2086A"/>
    <w:rsid w:val="00D20932"/>
    <w:rsid w:val="00D20F13"/>
    <w:rsid w:val="00D2156B"/>
    <w:rsid w:val="00D22066"/>
    <w:rsid w:val="00D2281A"/>
    <w:rsid w:val="00D22C69"/>
    <w:rsid w:val="00D23D2F"/>
    <w:rsid w:val="00D24386"/>
    <w:rsid w:val="00D246E3"/>
    <w:rsid w:val="00D24732"/>
    <w:rsid w:val="00D248DE"/>
    <w:rsid w:val="00D24D82"/>
    <w:rsid w:val="00D255C8"/>
    <w:rsid w:val="00D25947"/>
    <w:rsid w:val="00D27DA2"/>
    <w:rsid w:val="00D27DDC"/>
    <w:rsid w:val="00D305F5"/>
    <w:rsid w:val="00D30D0B"/>
    <w:rsid w:val="00D3115E"/>
    <w:rsid w:val="00D31EE7"/>
    <w:rsid w:val="00D32144"/>
    <w:rsid w:val="00D321D3"/>
    <w:rsid w:val="00D3252E"/>
    <w:rsid w:val="00D32A27"/>
    <w:rsid w:val="00D336D7"/>
    <w:rsid w:val="00D33E26"/>
    <w:rsid w:val="00D34B0D"/>
    <w:rsid w:val="00D34C47"/>
    <w:rsid w:val="00D34F92"/>
    <w:rsid w:val="00D34FE4"/>
    <w:rsid w:val="00D35420"/>
    <w:rsid w:val="00D356FF"/>
    <w:rsid w:val="00D3628A"/>
    <w:rsid w:val="00D37414"/>
    <w:rsid w:val="00D37A82"/>
    <w:rsid w:val="00D4071E"/>
    <w:rsid w:val="00D407A3"/>
    <w:rsid w:val="00D40CDB"/>
    <w:rsid w:val="00D413DC"/>
    <w:rsid w:val="00D41588"/>
    <w:rsid w:val="00D423BA"/>
    <w:rsid w:val="00D43426"/>
    <w:rsid w:val="00D438FC"/>
    <w:rsid w:val="00D43ECC"/>
    <w:rsid w:val="00D44376"/>
    <w:rsid w:val="00D4440A"/>
    <w:rsid w:val="00D4490C"/>
    <w:rsid w:val="00D44949"/>
    <w:rsid w:val="00D44FE4"/>
    <w:rsid w:val="00D45149"/>
    <w:rsid w:val="00D454EC"/>
    <w:rsid w:val="00D457E5"/>
    <w:rsid w:val="00D45BC0"/>
    <w:rsid w:val="00D45EBF"/>
    <w:rsid w:val="00D45F0C"/>
    <w:rsid w:val="00D46A20"/>
    <w:rsid w:val="00D46C79"/>
    <w:rsid w:val="00D47623"/>
    <w:rsid w:val="00D4771B"/>
    <w:rsid w:val="00D4779A"/>
    <w:rsid w:val="00D477A4"/>
    <w:rsid w:val="00D50078"/>
    <w:rsid w:val="00D50BF6"/>
    <w:rsid w:val="00D50F21"/>
    <w:rsid w:val="00D518DB"/>
    <w:rsid w:val="00D51C6B"/>
    <w:rsid w:val="00D52336"/>
    <w:rsid w:val="00D526CD"/>
    <w:rsid w:val="00D526CF"/>
    <w:rsid w:val="00D52C42"/>
    <w:rsid w:val="00D53BA1"/>
    <w:rsid w:val="00D54325"/>
    <w:rsid w:val="00D548E0"/>
    <w:rsid w:val="00D5588B"/>
    <w:rsid w:val="00D55CB1"/>
    <w:rsid w:val="00D56306"/>
    <w:rsid w:val="00D56426"/>
    <w:rsid w:val="00D56944"/>
    <w:rsid w:val="00D573DA"/>
    <w:rsid w:val="00D577B4"/>
    <w:rsid w:val="00D57814"/>
    <w:rsid w:val="00D60280"/>
    <w:rsid w:val="00D61E5F"/>
    <w:rsid w:val="00D61F2B"/>
    <w:rsid w:val="00D622FF"/>
    <w:rsid w:val="00D63114"/>
    <w:rsid w:val="00D6346E"/>
    <w:rsid w:val="00D636B1"/>
    <w:rsid w:val="00D6373B"/>
    <w:rsid w:val="00D63C82"/>
    <w:rsid w:val="00D6578B"/>
    <w:rsid w:val="00D65ADE"/>
    <w:rsid w:val="00D662A9"/>
    <w:rsid w:val="00D66EF9"/>
    <w:rsid w:val="00D701AE"/>
    <w:rsid w:val="00D70D64"/>
    <w:rsid w:val="00D7113D"/>
    <w:rsid w:val="00D71212"/>
    <w:rsid w:val="00D71D31"/>
    <w:rsid w:val="00D72321"/>
    <w:rsid w:val="00D7233B"/>
    <w:rsid w:val="00D72360"/>
    <w:rsid w:val="00D72730"/>
    <w:rsid w:val="00D73240"/>
    <w:rsid w:val="00D73293"/>
    <w:rsid w:val="00D7368D"/>
    <w:rsid w:val="00D74540"/>
    <w:rsid w:val="00D74A96"/>
    <w:rsid w:val="00D75049"/>
    <w:rsid w:val="00D75399"/>
    <w:rsid w:val="00D75969"/>
    <w:rsid w:val="00D75F21"/>
    <w:rsid w:val="00D7607A"/>
    <w:rsid w:val="00D76564"/>
    <w:rsid w:val="00D7687B"/>
    <w:rsid w:val="00D76A46"/>
    <w:rsid w:val="00D76A7F"/>
    <w:rsid w:val="00D808E6"/>
    <w:rsid w:val="00D80C16"/>
    <w:rsid w:val="00D81527"/>
    <w:rsid w:val="00D81E01"/>
    <w:rsid w:val="00D82055"/>
    <w:rsid w:val="00D826C6"/>
    <w:rsid w:val="00D8274B"/>
    <w:rsid w:val="00D829AB"/>
    <w:rsid w:val="00D838A7"/>
    <w:rsid w:val="00D83A44"/>
    <w:rsid w:val="00D84938"/>
    <w:rsid w:val="00D849D9"/>
    <w:rsid w:val="00D86099"/>
    <w:rsid w:val="00D87519"/>
    <w:rsid w:val="00D8755B"/>
    <w:rsid w:val="00D879FC"/>
    <w:rsid w:val="00D87ACC"/>
    <w:rsid w:val="00D87D52"/>
    <w:rsid w:val="00D87EF7"/>
    <w:rsid w:val="00D90071"/>
    <w:rsid w:val="00D9011B"/>
    <w:rsid w:val="00D901ED"/>
    <w:rsid w:val="00D906D7"/>
    <w:rsid w:val="00D90EB5"/>
    <w:rsid w:val="00D91FD9"/>
    <w:rsid w:val="00D926C7"/>
    <w:rsid w:val="00D93A32"/>
    <w:rsid w:val="00D9434C"/>
    <w:rsid w:val="00D949C7"/>
    <w:rsid w:val="00D95B8F"/>
    <w:rsid w:val="00D9607D"/>
    <w:rsid w:val="00D967CD"/>
    <w:rsid w:val="00D96F6D"/>
    <w:rsid w:val="00D97155"/>
    <w:rsid w:val="00D97477"/>
    <w:rsid w:val="00D978D7"/>
    <w:rsid w:val="00D97CBE"/>
    <w:rsid w:val="00DA09DD"/>
    <w:rsid w:val="00DA110B"/>
    <w:rsid w:val="00DA118A"/>
    <w:rsid w:val="00DA1602"/>
    <w:rsid w:val="00DA185C"/>
    <w:rsid w:val="00DA1930"/>
    <w:rsid w:val="00DA1AA2"/>
    <w:rsid w:val="00DA1D06"/>
    <w:rsid w:val="00DA35EE"/>
    <w:rsid w:val="00DA38AF"/>
    <w:rsid w:val="00DA4353"/>
    <w:rsid w:val="00DA4566"/>
    <w:rsid w:val="00DA497D"/>
    <w:rsid w:val="00DA5193"/>
    <w:rsid w:val="00DA5463"/>
    <w:rsid w:val="00DA6064"/>
    <w:rsid w:val="00DA680C"/>
    <w:rsid w:val="00DA6DDE"/>
    <w:rsid w:val="00DA6F02"/>
    <w:rsid w:val="00DA7680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6B31"/>
    <w:rsid w:val="00DB7A87"/>
    <w:rsid w:val="00DC04FE"/>
    <w:rsid w:val="00DC17E7"/>
    <w:rsid w:val="00DC2066"/>
    <w:rsid w:val="00DC3CF8"/>
    <w:rsid w:val="00DC4170"/>
    <w:rsid w:val="00DC43A5"/>
    <w:rsid w:val="00DC4452"/>
    <w:rsid w:val="00DC4592"/>
    <w:rsid w:val="00DC45BD"/>
    <w:rsid w:val="00DC4C03"/>
    <w:rsid w:val="00DC7083"/>
    <w:rsid w:val="00DC72E1"/>
    <w:rsid w:val="00DC7349"/>
    <w:rsid w:val="00DC7C80"/>
    <w:rsid w:val="00DC7C8F"/>
    <w:rsid w:val="00DC7F50"/>
    <w:rsid w:val="00DD0321"/>
    <w:rsid w:val="00DD1EA4"/>
    <w:rsid w:val="00DD26F4"/>
    <w:rsid w:val="00DD314F"/>
    <w:rsid w:val="00DD3C4B"/>
    <w:rsid w:val="00DD4177"/>
    <w:rsid w:val="00DD4429"/>
    <w:rsid w:val="00DD4A88"/>
    <w:rsid w:val="00DD502F"/>
    <w:rsid w:val="00DD5339"/>
    <w:rsid w:val="00DD5B33"/>
    <w:rsid w:val="00DD604E"/>
    <w:rsid w:val="00DD622F"/>
    <w:rsid w:val="00DD68CE"/>
    <w:rsid w:val="00DD7B20"/>
    <w:rsid w:val="00DE037D"/>
    <w:rsid w:val="00DE0C6E"/>
    <w:rsid w:val="00DE0D30"/>
    <w:rsid w:val="00DE1329"/>
    <w:rsid w:val="00DE137D"/>
    <w:rsid w:val="00DE23AB"/>
    <w:rsid w:val="00DE33E0"/>
    <w:rsid w:val="00DE418C"/>
    <w:rsid w:val="00DE4567"/>
    <w:rsid w:val="00DE57CF"/>
    <w:rsid w:val="00DE5BF4"/>
    <w:rsid w:val="00DE5D99"/>
    <w:rsid w:val="00DE5F17"/>
    <w:rsid w:val="00DE645C"/>
    <w:rsid w:val="00DE6939"/>
    <w:rsid w:val="00DE795F"/>
    <w:rsid w:val="00DE7E14"/>
    <w:rsid w:val="00DF05C9"/>
    <w:rsid w:val="00DF0B07"/>
    <w:rsid w:val="00DF0D40"/>
    <w:rsid w:val="00DF0F24"/>
    <w:rsid w:val="00DF120B"/>
    <w:rsid w:val="00DF1FF0"/>
    <w:rsid w:val="00DF24C2"/>
    <w:rsid w:val="00DF4073"/>
    <w:rsid w:val="00DF472B"/>
    <w:rsid w:val="00DF48EB"/>
    <w:rsid w:val="00DF49F6"/>
    <w:rsid w:val="00DF4D51"/>
    <w:rsid w:val="00DF4DC5"/>
    <w:rsid w:val="00DF5465"/>
    <w:rsid w:val="00DF5576"/>
    <w:rsid w:val="00DF5D46"/>
    <w:rsid w:val="00DF6040"/>
    <w:rsid w:val="00DF6310"/>
    <w:rsid w:val="00DF6414"/>
    <w:rsid w:val="00DF6534"/>
    <w:rsid w:val="00DF66EC"/>
    <w:rsid w:val="00DF6858"/>
    <w:rsid w:val="00DF6FCA"/>
    <w:rsid w:val="00DF7C99"/>
    <w:rsid w:val="00DF7E66"/>
    <w:rsid w:val="00E00783"/>
    <w:rsid w:val="00E013DD"/>
    <w:rsid w:val="00E01878"/>
    <w:rsid w:val="00E01B66"/>
    <w:rsid w:val="00E01C3C"/>
    <w:rsid w:val="00E02487"/>
    <w:rsid w:val="00E02AC4"/>
    <w:rsid w:val="00E02BDC"/>
    <w:rsid w:val="00E02E17"/>
    <w:rsid w:val="00E038E7"/>
    <w:rsid w:val="00E0429A"/>
    <w:rsid w:val="00E04969"/>
    <w:rsid w:val="00E04A3C"/>
    <w:rsid w:val="00E04AAD"/>
    <w:rsid w:val="00E04B11"/>
    <w:rsid w:val="00E05901"/>
    <w:rsid w:val="00E06703"/>
    <w:rsid w:val="00E074BB"/>
    <w:rsid w:val="00E10004"/>
    <w:rsid w:val="00E108D7"/>
    <w:rsid w:val="00E10BA9"/>
    <w:rsid w:val="00E111F2"/>
    <w:rsid w:val="00E117C4"/>
    <w:rsid w:val="00E11E01"/>
    <w:rsid w:val="00E1224C"/>
    <w:rsid w:val="00E124C0"/>
    <w:rsid w:val="00E125E0"/>
    <w:rsid w:val="00E128A1"/>
    <w:rsid w:val="00E12A1F"/>
    <w:rsid w:val="00E12B36"/>
    <w:rsid w:val="00E13153"/>
    <w:rsid w:val="00E1369F"/>
    <w:rsid w:val="00E13811"/>
    <w:rsid w:val="00E139CE"/>
    <w:rsid w:val="00E1444E"/>
    <w:rsid w:val="00E14911"/>
    <w:rsid w:val="00E15019"/>
    <w:rsid w:val="00E152CD"/>
    <w:rsid w:val="00E1553D"/>
    <w:rsid w:val="00E15E43"/>
    <w:rsid w:val="00E16409"/>
    <w:rsid w:val="00E164D0"/>
    <w:rsid w:val="00E1776E"/>
    <w:rsid w:val="00E17E40"/>
    <w:rsid w:val="00E200AD"/>
    <w:rsid w:val="00E207A9"/>
    <w:rsid w:val="00E21010"/>
    <w:rsid w:val="00E212CC"/>
    <w:rsid w:val="00E214F7"/>
    <w:rsid w:val="00E216A3"/>
    <w:rsid w:val="00E22433"/>
    <w:rsid w:val="00E2243E"/>
    <w:rsid w:val="00E23624"/>
    <w:rsid w:val="00E23AD9"/>
    <w:rsid w:val="00E24003"/>
    <w:rsid w:val="00E2435A"/>
    <w:rsid w:val="00E24BD2"/>
    <w:rsid w:val="00E2551F"/>
    <w:rsid w:val="00E25798"/>
    <w:rsid w:val="00E25EBE"/>
    <w:rsid w:val="00E2605C"/>
    <w:rsid w:val="00E260B5"/>
    <w:rsid w:val="00E263CA"/>
    <w:rsid w:val="00E27DF9"/>
    <w:rsid w:val="00E30F17"/>
    <w:rsid w:val="00E3127D"/>
    <w:rsid w:val="00E3207B"/>
    <w:rsid w:val="00E321CB"/>
    <w:rsid w:val="00E33EB6"/>
    <w:rsid w:val="00E3401B"/>
    <w:rsid w:val="00E3442F"/>
    <w:rsid w:val="00E35046"/>
    <w:rsid w:val="00E35153"/>
    <w:rsid w:val="00E35540"/>
    <w:rsid w:val="00E3596C"/>
    <w:rsid w:val="00E35B3B"/>
    <w:rsid w:val="00E35B68"/>
    <w:rsid w:val="00E3668B"/>
    <w:rsid w:val="00E36981"/>
    <w:rsid w:val="00E372E9"/>
    <w:rsid w:val="00E37D36"/>
    <w:rsid w:val="00E37EEA"/>
    <w:rsid w:val="00E40644"/>
    <w:rsid w:val="00E4092F"/>
    <w:rsid w:val="00E40F73"/>
    <w:rsid w:val="00E41035"/>
    <w:rsid w:val="00E41282"/>
    <w:rsid w:val="00E413CB"/>
    <w:rsid w:val="00E41528"/>
    <w:rsid w:val="00E42D99"/>
    <w:rsid w:val="00E42EA0"/>
    <w:rsid w:val="00E45721"/>
    <w:rsid w:val="00E45E31"/>
    <w:rsid w:val="00E460AF"/>
    <w:rsid w:val="00E46673"/>
    <w:rsid w:val="00E469D2"/>
    <w:rsid w:val="00E475AA"/>
    <w:rsid w:val="00E475FE"/>
    <w:rsid w:val="00E5020F"/>
    <w:rsid w:val="00E50684"/>
    <w:rsid w:val="00E50D32"/>
    <w:rsid w:val="00E51423"/>
    <w:rsid w:val="00E51476"/>
    <w:rsid w:val="00E52298"/>
    <w:rsid w:val="00E534CA"/>
    <w:rsid w:val="00E53B19"/>
    <w:rsid w:val="00E53C05"/>
    <w:rsid w:val="00E53F79"/>
    <w:rsid w:val="00E54347"/>
    <w:rsid w:val="00E54484"/>
    <w:rsid w:val="00E549B8"/>
    <w:rsid w:val="00E55937"/>
    <w:rsid w:val="00E560BB"/>
    <w:rsid w:val="00E5680D"/>
    <w:rsid w:val="00E56A80"/>
    <w:rsid w:val="00E56C79"/>
    <w:rsid w:val="00E57887"/>
    <w:rsid w:val="00E601E8"/>
    <w:rsid w:val="00E6047B"/>
    <w:rsid w:val="00E60CE9"/>
    <w:rsid w:val="00E613C0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67F5D"/>
    <w:rsid w:val="00E70455"/>
    <w:rsid w:val="00E711B0"/>
    <w:rsid w:val="00E71A09"/>
    <w:rsid w:val="00E7292C"/>
    <w:rsid w:val="00E72B41"/>
    <w:rsid w:val="00E734EB"/>
    <w:rsid w:val="00E74840"/>
    <w:rsid w:val="00E74A21"/>
    <w:rsid w:val="00E762CC"/>
    <w:rsid w:val="00E76571"/>
    <w:rsid w:val="00E77FC4"/>
    <w:rsid w:val="00E801C2"/>
    <w:rsid w:val="00E8058A"/>
    <w:rsid w:val="00E8129D"/>
    <w:rsid w:val="00E81BBB"/>
    <w:rsid w:val="00E81F4D"/>
    <w:rsid w:val="00E8231A"/>
    <w:rsid w:val="00E83466"/>
    <w:rsid w:val="00E84159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1C4"/>
    <w:rsid w:val="00E90526"/>
    <w:rsid w:val="00E90692"/>
    <w:rsid w:val="00E90C21"/>
    <w:rsid w:val="00E911F1"/>
    <w:rsid w:val="00E912AC"/>
    <w:rsid w:val="00E91CB7"/>
    <w:rsid w:val="00E92277"/>
    <w:rsid w:val="00E924CB"/>
    <w:rsid w:val="00E925B4"/>
    <w:rsid w:val="00E92FA7"/>
    <w:rsid w:val="00E93322"/>
    <w:rsid w:val="00E93345"/>
    <w:rsid w:val="00E939C3"/>
    <w:rsid w:val="00E93FD4"/>
    <w:rsid w:val="00E946AA"/>
    <w:rsid w:val="00E94CD8"/>
    <w:rsid w:val="00E94DEB"/>
    <w:rsid w:val="00E952A8"/>
    <w:rsid w:val="00E9561D"/>
    <w:rsid w:val="00E9572A"/>
    <w:rsid w:val="00E95DEB"/>
    <w:rsid w:val="00E96DEF"/>
    <w:rsid w:val="00E97CA9"/>
    <w:rsid w:val="00EA0178"/>
    <w:rsid w:val="00EA0693"/>
    <w:rsid w:val="00EA1017"/>
    <w:rsid w:val="00EA17C9"/>
    <w:rsid w:val="00EA1955"/>
    <w:rsid w:val="00EA3CB9"/>
    <w:rsid w:val="00EA41EF"/>
    <w:rsid w:val="00EA4486"/>
    <w:rsid w:val="00EA507F"/>
    <w:rsid w:val="00EA5623"/>
    <w:rsid w:val="00EA59B6"/>
    <w:rsid w:val="00EA6C1B"/>
    <w:rsid w:val="00EA7061"/>
    <w:rsid w:val="00EA741F"/>
    <w:rsid w:val="00EA7557"/>
    <w:rsid w:val="00EA770C"/>
    <w:rsid w:val="00EA7BC5"/>
    <w:rsid w:val="00EA7E7F"/>
    <w:rsid w:val="00EA7FDC"/>
    <w:rsid w:val="00EB06F5"/>
    <w:rsid w:val="00EB0B44"/>
    <w:rsid w:val="00EB1622"/>
    <w:rsid w:val="00EB16FC"/>
    <w:rsid w:val="00EB1E12"/>
    <w:rsid w:val="00EB333D"/>
    <w:rsid w:val="00EB3347"/>
    <w:rsid w:val="00EB4146"/>
    <w:rsid w:val="00EB4BAC"/>
    <w:rsid w:val="00EB512E"/>
    <w:rsid w:val="00EB514D"/>
    <w:rsid w:val="00EB54B5"/>
    <w:rsid w:val="00EB575F"/>
    <w:rsid w:val="00EB6730"/>
    <w:rsid w:val="00EB7919"/>
    <w:rsid w:val="00EC04D5"/>
    <w:rsid w:val="00EC06D5"/>
    <w:rsid w:val="00EC0AD1"/>
    <w:rsid w:val="00EC1181"/>
    <w:rsid w:val="00EC187A"/>
    <w:rsid w:val="00EC1C60"/>
    <w:rsid w:val="00EC1F41"/>
    <w:rsid w:val="00EC3602"/>
    <w:rsid w:val="00EC3EC8"/>
    <w:rsid w:val="00EC452B"/>
    <w:rsid w:val="00EC4EFC"/>
    <w:rsid w:val="00EC5426"/>
    <w:rsid w:val="00EC5628"/>
    <w:rsid w:val="00EC5E5E"/>
    <w:rsid w:val="00EC6180"/>
    <w:rsid w:val="00EC6190"/>
    <w:rsid w:val="00EC66A7"/>
    <w:rsid w:val="00EC68E2"/>
    <w:rsid w:val="00EC69EE"/>
    <w:rsid w:val="00EC6E92"/>
    <w:rsid w:val="00EC732F"/>
    <w:rsid w:val="00ED0DFA"/>
    <w:rsid w:val="00ED10E4"/>
    <w:rsid w:val="00ED13F3"/>
    <w:rsid w:val="00ED14FF"/>
    <w:rsid w:val="00ED2D03"/>
    <w:rsid w:val="00ED355D"/>
    <w:rsid w:val="00ED4825"/>
    <w:rsid w:val="00ED4996"/>
    <w:rsid w:val="00ED4CCE"/>
    <w:rsid w:val="00ED4DF7"/>
    <w:rsid w:val="00ED53FD"/>
    <w:rsid w:val="00ED5657"/>
    <w:rsid w:val="00ED5BEF"/>
    <w:rsid w:val="00ED66AB"/>
    <w:rsid w:val="00ED68B8"/>
    <w:rsid w:val="00ED6ED1"/>
    <w:rsid w:val="00ED743C"/>
    <w:rsid w:val="00ED7825"/>
    <w:rsid w:val="00EE01CD"/>
    <w:rsid w:val="00EE0525"/>
    <w:rsid w:val="00EE1618"/>
    <w:rsid w:val="00EE171E"/>
    <w:rsid w:val="00EE17AE"/>
    <w:rsid w:val="00EE1B18"/>
    <w:rsid w:val="00EE2EB2"/>
    <w:rsid w:val="00EE347C"/>
    <w:rsid w:val="00EE38CA"/>
    <w:rsid w:val="00EE3D4E"/>
    <w:rsid w:val="00EE4488"/>
    <w:rsid w:val="00EE49E4"/>
    <w:rsid w:val="00EE4EE5"/>
    <w:rsid w:val="00EE570E"/>
    <w:rsid w:val="00EE66CD"/>
    <w:rsid w:val="00EE67D0"/>
    <w:rsid w:val="00EE7468"/>
    <w:rsid w:val="00EF013D"/>
    <w:rsid w:val="00EF0671"/>
    <w:rsid w:val="00EF0728"/>
    <w:rsid w:val="00EF1047"/>
    <w:rsid w:val="00EF1079"/>
    <w:rsid w:val="00EF156F"/>
    <w:rsid w:val="00EF1856"/>
    <w:rsid w:val="00EF1A6F"/>
    <w:rsid w:val="00EF2140"/>
    <w:rsid w:val="00EF2201"/>
    <w:rsid w:val="00EF22FE"/>
    <w:rsid w:val="00EF26F2"/>
    <w:rsid w:val="00EF3428"/>
    <w:rsid w:val="00EF4889"/>
    <w:rsid w:val="00EF5187"/>
    <w:rsid w:val="00EF51A9"/>
    <w:rsid w:val="00EF5F74"/>
    <w:rsid w:val="00EF6187"/>
    <w:rsid w:val="00EF64FC"/>
    <w:rsid w:val="00EF6CD3"/>
    <w:rsid w:val="00EF6ECE"/>
    <w:rsid w:val="00F016DB"/>
    <w:rsid w:val="00F01881"/>
    <w:rsid w:val="00F03055"/>
    <w:rsid w:val="00F04133"/>
    <w:rsid w:val="00F041E2"/>
    <w:rsid w:val="00F0504F"/>
    <w:rsid w:val="00F0592B"/>
    <w:rsid w:val="00F061AB"/>
    <w:rsid w:val="00F063D8"/>
    <w:rsid w:val="00F063DC"/>
    <w:rsid w:val="00F0727C"/>
    <w:rsid w:val="00F07866"/>
    <w:rsid w:val="00F0788C"/>
    <w:rsid w:val="00F07BB7"/>
    <w:rsid w:val="00F07DD1"/>
    <w:rsid w:val="00F1035E"/>
    <w:rsid w:val="00F105DA"/>
    <w:rsid w:val="00F1071A"/>
    <w:rsid w:val="00F1097F"/>
    <w:rsid w:val="00F1098C"/>
    <w:rsid w:val="00F10A77"/>
    <w:rsid w:val="00F10FB1"/>
    <w:rsid w:val="00F11640"/>
    <w:rsid w:val="00F12167"/>
    <w:rsid w:val="00F12335"/>
    <w:rsid w:val="00F12B44"/>
    <w:rsid w:val="00F1384F"/>
    <w:rsid w:val="00F138D2"/>
    <w:rsid w:val="00F13AD1"/>
    <w:rsid w:val="00F13BD7"/>
    <w:rsid w:val="00F15078"/>
    <w:rsid w:val="00F1542D"/>
    <w:rsid w:val="00F15DB9"/>
    <w:rsid w:val="00F16AD6"/>
    <w:rsid w:val="00F16FC9"/>
    <w:rsid w:val="00F2119E"/>
    <w:rsid w:val="00F227AF"/>
    <w:rsid w:val="00F2641F"/>
    <w:rsid w:val="00F26EC4"/>
    <w:rsid w:val="00F27BBA"/>
    <w:rsid w:val="00F27BCF"/>
    <w:rsid w:val="00F30958"/>
    <w:rsid w:val="00F309CC"/>
    <w:rsid w:val="00F30D68"/>
    <w:rsid w:val="00F3155E"/>
    <w:rsid w:val="00F31C08"/>
    <w:rsid w:val="00F323CB"/>
    <w:rsid w:val="00F332AA"/>
    <w:rsid w:val="00F33375"/>
    <w:rsid w:val="00F33524"/>
    <w:rsid w:val="00F33722"/>
    <w:rsid w:val="00F339A1"/>
    <w:rsid w:val="00F33A78"/>
    <w:rsid w:val="00F33B66"/>
    <w:rsid w:val="00F34863"/>
    <w:rsid w:val="00F34AC4"/>
    <w:rsid w:val="00F356A5"/>
    <w:rsid w:val="00F35B59"/>
    <w:rsid w:val="00F36DD3"/>
    <w:rsid w:val="00F40FC1"/>
    <w:rsid w:val="00F41349"/>
    <w:rsid w:val="00F426A7"/>
    <w:rsid w:val="00F427A9"/>
    <w:rsid w:val="00F42C21"/>
    <w:rsid w:val="00F4306C"/>
    <w:rsid w:val="00F43249"/>
    <w:rsid w:val="00F4364E"/>
    <w:rsid w:val="00F43934"/>
    <w:rsid w:val="00F43C46"/>
    <w:rsid w:val="00F43DCD"/>
    <w:rsid w:val="00F4417E"/>
    <w:rsid w:val="00F44C17"/>
    <w:rsid w:val="00F46081"/>
    <w:rsid w:val="00F46CBC"/>
    <w:rsid w:val="00F47FD4"/>
    <w:rsid w:val="00F501BA"/>
    <w:rsid w:val="00F501E7"/>
    <w:rsid w:val="00F5069C"/>
    <w:rsid w:val="00F507D4"/>
    <w:rsid w:val="00F511C6"/>
    <w:rsid w:val="00F51221"/>
    <w:rsid w:val="00F51F2A"/>
    <w:rsid w:val="00F526C2"/>
    <w:rsid w:val="00F528A6"/>
    <w:rsid w:val="00F52A9A"/>
    <w:rsid w:val="00F52F7E"/>
    <w:rsid w:val="00F53609"/>
    <w:rsid w:val="00F53A64"/>
    <w:rsid w:val="00F54288"/>
    <w:rsid w:val="00F54BF6"/>
    <w:rsid w:val="00F54E44"/>
    <w:rsid w:val="00F550D7"/>
    <w:rsid w:val="00F5558E"/>
    <w:rsid w:val="00F55592"/>
    <w:rsid w:val="00F55C63"/>
    <w:rsid w:val="00F56449"/>
    <w:rsid w:val="00F568EF"/>
    <w:rsid w:val="00F56FFB"/>
    <w:rsid w:val="00F576AE"/>
    <w:rsid w:val="00F57E55"/>
    <w:rsid w:val="00F60DE7"/>
    <w:rsid w:val="00F614B2"/>
    <w:rsid w:val="00F61B6E"/>
    <w:rsid w:val="00F62A7B"/>
    <w:rsid w:val="00F62B64"/>
    <w:rsid w:val="00F62B8D"/>
    <w:rsid w:val="00F62CD6"/>
    <w:rsid w:val="00F62DF2"/>
    <w:rsid w:val="00F63725"/>
    <w:rsid w:val="00F637CD"/>
    <w:rsid w:val="00F64054"/>
    <w:rsid w:val="00F6409B"/>
    <w:rsid w:val="00F648F0"/>
    <w:rsid w:val="00F64FC8"/>
    <w:rsid w:val="00F65261"/>
    <w:rsid w:val="00F6532B"/>
    <w:rsid w:val="00F6635B"/>
    <w:rsid w:val="00F673A8"/>
    <w:rsid w:val="00F67456"/>
    <w:rsid w:val="00F677F6"/>
    <w:rsid w:val="00F67EF2"/>
    <w:rsid w:val="00F70527"/>
    <w:rsid w:val="00F705A0"/>
    <w:rsid w:val="00F706A8"/>
    <w:rsid w:val="00F71302"/>
    <w:rsid w:val="00F71353"/>
    <w:rsid w:val="00F71CE2"/>
    <w:rsid w:val="00F72570"/>
    <w:rsid w:val="00F72D6E"/>
    <w:rsid w:val="00F72E67"/>
    <w:rsid w:val="00F7306E"/>
    <w:rsid w:val="00F737C3"/>
    <w:rsid w:val="00F7388B"/>
    <w:rsid w:val="00F744AB"/>
    <w:rsid w:val="00F7569B"/>
    <w:rsid w:val="00F75C7E"/>
    <w:rsid w:val="00F76803"/>
    <w:rsid w:val="00F7759A"/>
    <w:rsid w:val="00F77DCD"/>
    <w:rsid w:val="00F77E24"/>
    <w:rsid w:val="00F80018"/>
    <w:rsid w:val="00F80251"/>
    <w:rsid w:val="00F802B5"/>
    <w:rsid w:val="00F80A78"/>
    <w:rsid w:val="00F80E95"/>
    <w:rsid w:val="00F81C70"/>
    <w:rsid w:val="00F8259E"/>
    <w:rsid w:val="00F83966"/>
    <w:rsid w:val="00F83ECF"/>
    <w:rsid w:val="00F84893"/>
    <w:rsid w:val="00F8560F"/>
    <w:rsid w:val="00F857BB"/>
    <w:rsid w:val="00F85903"/>
    <w:rsid w:val="00F85A99"/>
    <w:rsid w:val="00F86042"/>
    <w:rsid w:val="00F86D44"/>
    <w:rsid w:val="00F903C9"/>
    <w:rsid w:val="00F9062A"/>
    <w:rsid w:val="00F9085C"/>
    <w:rsid w:val="00F91717"/>
    <w:rsid w:val="00F92730"/>
    <w:rsid w:val="00F92E71"/>
    <w:rsid w:val="00F93D87"/>
    <w:rsid w:val="00F947B9"/>
    <w:rsid w:val="00F94BEB"/>
    <w:rsid w:val="00F95284"/>
    <w:rsid w:val="00F955F1"/>
    <w:rsid w:val="00F96BD6"/>
    <w:rsid w:val="00F96F6E"/>
    <w:rsid w:val="00F972A3"/>
    <w:rsid w:val="00F97746"/>
    <w:rsid w:val="00F97D49"/>
    <w:rsid w:val="00F97E00"/>
    <w:rsid w:val="00FA00D7"/>
    <w:rsid w:val="00FA0A7B"/>
    <w:rsid w:val="00FA0B61"/>
    <w:rsid w:val="00FA14A8"/>
    <w:rsid w:val="00FA1679"/>
    <w:rsid w:val="00FA2AE4"/>
    <w:rsid w:val="00FA2CC8"/>
    <w:rsid w:val="00FA38AD"/>
    <w:rsid w:val="00FA3D6E"/>
    <w:rsid w:val="00FA4659"/>
    <w:rsid w:val="00FA4A3E"/>
    <w:rsid w:val="00FA5450"/>
    <w:rsid w:val="00FA56CB"/>
    <w:rsid w:val="00FA5AD4"/>
    <w:rsid w:val="00FA5D3D"/>
    <w:rsid w:val="00FA5E1D"/>
    <w:rsid w:val="00FA5E61"/>
    <w:rsid w:val="00FA5EAC"/>
    <w:rsid w:val="00FA6F0F"/>
    <w:rsid w:val="00FA6F6C"/>
    <w:rsid w:val="00FA6F84"/>
    <w:rsid w:val="00FA747B"/>
    <w:rsid w:val="00FB0CD0"/>
    <w:rsid w:val="00FB1892"/>
    <w:rsid w:val="00FB1A45"/>
    <w:rsid w:val="00FB1BF8"/>
    <w:rsid w:val="00FB2035"/>
    <w:rsid w:val="00FB26D7"/>
    <w:rsid w:val="00FB30AB"/>
    <w:rsid w:val="00FB3639"/>
    <w:rsid w:val="00FB386E"/>
    <w:rsid w:val="00FB3D4C"/>
    <w:rsid w:val="00FB3E1C"/>
    <w:rsid w:val="00FB57D2"/>
    <w:rsid w:val="00FB5AD3"/>
    <w:rsid w:val="00FB5ED0"/>
    <w:rsid w:val="00FB6764"/>
    <w:rsid w:val="00FC0434"/>
    <w:rsid w:val="00FC0E75"/>
    <w:rsid w:val="00FC0F24"/>
    <w:rsid w:val="00FC304D"/>
    <w:rsid w:val="00FC3126"/>
    <w:rsid w:val="00FC38C9"/>
    <w:rsid w:val="00FC3911"/>
    <w:rsid w:val="00FC3F18"/>
    <w:rsid w:val="00FC59B9"/>
    <w:rsid w:val="00FC5D6E"/>
    <w:rsid w:val="00FC61A5"/>
    <w:rsid w:val="00FC667A"/>
    <w:rsid w:val="00FC6A5B"/>
    <w:rsid w:val="00FC71C5"/>
    <w:rsid w:val="00FC72C2"/>
    <w:rsid w:val="00FD0442"/>
    <w:rsid w:val="00FD053A"/>
    <w:rsid w:val="00FD0B90"/>
    <w:rsid w:val="00FD0C64"/>
    <w:rsid w:val="00FD0D7A"/>
    <w:rsid w:val="00FD1319"/>
    <w:rsid w:val="00FD21E8"/>
    <w:rsid w:val="00FD2CE4"/>
    <w:rsid w:val="00FD2E7F"/>
    <w:rsid w:val="00FD324D"/>
    <w:rsid w:val="00FD33A4"/>
    <w:rsid w:val="00FD3605"/>
    <w:rsid w:val="00FD36C3"/>
    <w:rsid w:val="00FD45C5"/>
    <w:rsid w:val="00FD4B1E"/>
    <w:rsid w:val="00FD4B39"/>
    <w:rsid w:val="00FD4B4B"/>
    <w:rsid w:val="00FD719D"/>
    <w:rsid w:val="00FD7EE2"/>
    <w:rsid w:val="00FE034E"/>
    <w:rsid w:val="00FE0496"/>
    <w:rsid w:val="00FE04FB"/>
    <w:rsid w:val="00FE0909"/>
    <w:rsid w:val="00FE0C47"/>
    <w:rsid w:val="00FE0FB1"/>
    <w:rsid w:val="00FE1113"/>
    <w:rsid w:val="00FE1624"/>
    <w:rsid w:val="00FE1E8B"/>
    <w:rsid w:val="00FE1F97"/>
    <w:rsid w:val="00FE2337"/>
    <w:rsid w:val="00FE253F"/>
    <w:rsid w:val="00FE27CD"/>
    <w:rsid w:val="00FE315B"/>
    <w:rsid w:val="00FE3A87"/>
    <w:rsid w:val="00FE3B79"/>
    <w:rsid w:val="00FE463D"/>
    <w:rsid w:val="00FE5AD6"/>
    <w:rsid w:val="00FE61AB"/>
    <w:rsid w:val="00FE6205"/>
    <w:rsid w:val="00FE62D8"/>
    <w:rsid w:val="00FE6406"/>
    <w:rsid w:val="00FE6658"/>
    <w:rsid w:val="00FE7CC1"/>
    <w:rsid w:val="00FF0A2F"/>
    <w:rsid w:val="00FF0B36"/>
    <w:rsid w:val="00FF0CA1"/>
    <w:rsid w:val="00FF0E1B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uiPriority w:val="39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2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573DA"/>
  </w:style>
  <w:style w:type="character" w:styleId="Emphasis">
    <w:name w:val="Emphasis"/>
    <w:basedOn w:val="DefaultParagraphFont"/>
    <w:uiPriority w:val="20"/>
    <w:qFormat/>
    <w:rsid w:val="00D573D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D5A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F2DCA"/>
    <w:pPr>
      <w:spacing w:before="100" w:beforeAutospacing="1" w:after="100" w:afterAutospacing="1"/>
    </w:pPr>
    <w:rPr>
      <w:lang w:bidi="ta-IN"/>
    </w:rPr>
  </w:style>
  <w:style w:type="character" w:styleId="Strong">
    <w:name w:val="Strong"/>
    <w:basedOn w:val="DefaultParagraphFont"/>
    <w:uiPriority w:val="22"/>
    <w:qFormat/>
    <w:rsid w:val="002F2DCA"/>
    <w:rPr>
      <w:b/>
      <w:bCs/>
    </w:rPr>
  </w:style>
  <w:style w:type="paragraph" w:styleId="Revision">
    <w:name w:val="Revision"/>
    <w:hidden/>
    <w:uiPriority w:val="99"/>
    <w:semiHidden/>
    <w:rsid w:val="007D65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7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paragraph" w:customStyle="1" w:styleId="yiv7968033688msonormal">
    <w:name w:val="yiv7968033688msonormal"/>
    <w:basedOn w:val="Normal"/>
    <w:rsid w:val="00CA5F9B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CA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876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483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7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6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95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1632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804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74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880">
          <w:marLeft w:val="864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349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5935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1131153811139447131" TargetMode="External"/><Relationship Id="rId13" Type="http://schemas.openxmlformats.org/officeDocument/2006/relationships/hyperlink" Target="https://register.gotowebinar.com/register/6255025331266308440?source=eve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lobal.gotomeeting.com/join/745127301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tendee.gotowebinar.com/register/22987999754658494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ttendee.gotowebinar.com/register/3251070504161567580" TargetMode="External"/><Relationship Id="rId10" Type="http://schemas.openxmlformats.org/officeDocument/2006/relationships/hyperlink" Target="https://attendee.gotowebinar.com/register/77218305588014294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ttendee.gotowebinar.com/register/8435003945781165654" TargetMode="External"/><Relationship Id="rId14" Type="http://schemas.openxmlformats.org/officeDocument/2006/relationships/hyperlink" Target="https://register.gotowebinar.com/register/5079339538187265369?source=e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813C3-E66D-45AC-9909-4145AA97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gladys.henrikson@verizon.net</cp:lastModifiedBy>
  <cp:revision>22</cp:revision>
  <cp:lastPrinted>2021-05-08T19:34:00Z</cp:lastPrinted>
  <dcterms:created xsi:type="dcterms:W3CDTF">2024-04-27T19:56:00Z</dcterms:created>
  <dcterms:modified xsi:type="dcterms:W3CDTF">2024-04-28T03:38:00Z</dcterms:modified>
</cp:coreProperties>
</file>