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D39" w14:textId="0FB872B5"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(MicNo</w:t>
      </w:r>
      <w:r w:rsidR="00276E6F" w:rsidRPr="00E40F73">
        <w:rPr>
          <w:rFonts w:asciiTheme="minorHAnsi" w:hAnsiTheme="minorHAnsi" w:cstheme="minorHAnsi"/>
          <w:b/>
          <w:u w:val="single"/>
        </w:rPr>
        <w:t>v</w:t>
      </w:r>
      <w:r w:rsidR="000E6F8F" w:rsidRPr="00E40F73">
        <w:rPr>
          <w:rFonts w:asciiTheme="minorHAnsi" w:hAnsiTheme="minorHAnsi" w:cstheme="minorHAnsi"/>
          <w:b/>
          <w:u w:val="single"/>
        </w:rPr>
        <w:t>a)</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00C2631D"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7165F5">
        <w:rPr>
          <w:rFonts w:asciiTheme="minorHAnsi" w:hAnsiTheme="minorHAnsi" w:cstheme="minorHAnsi"/>
          <w:b/>
          <w:u w:val="single"/>
        </w:rPr>
        <w:t>October 12</w:t>
      </w:r>
      <w:r w:rsidR="00A37A91" w:rsidRPr="00E40F73">
        <w:rPr>
          <w:rFonts w:asciiTheme="minorHAnsi" w:hAnsiTheme="minorHAnsi" w:cstheme="minorHAnsi"/>
          <w:b/>
          <w:u w:val="single"/>
        </w:rPr>
        <w:t>, 202</w:t>
      </w:r>
      <w:r w:rsidR="00E54347" w:rsidRPr="00E40F73">
        <w:rPr>
          <w:rFonts w:asciiTheme="minorHAnsi" w:hAnsiTheme="minorHAnsi" w:cstheme="minorHAnsi"/>
          <w:b/>
          <w:u w:val="single"/>
        </w:rPr>
        <w:t>1</w:t>
      </w:r>
      <w:r w:rsidR="00261DF2" w:rsidRPr="00E40F73">
        <w:rPr>
          <w:rFonts w:asciiTheme="minorHAnsi" w:hAnsiTheme="minorHAnsi" w:cstheme="minorHAnsi"/>
          <w:b/>
          <w:u w:val="single"/>
        </w:rPr>
        <w:t xml:space="preserve"> </w:t>
      </w:r>
      <w:r w:rsidR="00EB7919">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261DF2" w:rsidRPr="00E40F73">
        <w:rPr>
          <w:rFonts w:asciiTheme="minorHAnsi" w:hAnsiTheme="minorHAnsi" w:cstheme="minorHAnsi"/>
          <w:b/>
          <w:u w:val="single"/>
        </w:rPr>
        <w:t>meeting</w:t>
      </w:r>
    </w:p>
    <w:p w14:paraId="61DEBA96" w14:textId="77777777" w:rsidR="005E7DD5" w:rsidRPr="00E40F73" w:rsidRDefault="005E7DD5" w:rsidP="0052460C">
      <w:pPr>
        <w:rPr>
          <w:rFonts w:asciiTheme="minorHAnsi" w:hAnsiTheme="minorHAnsi" w:cstheme="minorHAnsi"/>
          <w:b/>
          <w:color w:val="000000"/>
        </w:rPr>
      </w:pPr>
    </w:p>
    <w:p w14:paraId="7E05CC33" w14:textId="7B1FD090" w:rsidR="00D96F6D" w:rsidRPr="003E6DDC" w:rsidRDefault="00D96F6D" w:rsidP="00D96F6D">
      <w:pPr>
        <w:ind w:left="2160" w:hanging="2160"/>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Amy Laing,</w:t>
      </w:r>
      <w:r w:rsidR="000B5A09"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w:t>
      </w:r>
      <w:r w:rsidR="00665DF6">
        <w:rPr>
          <w:rFonts w:asciiTheme="minorHAnsi" w:hAnsiTheme="minorHAnsi" w:cstheme="minorHAnsi"/>
          <w:color w:val="000000"/>
        </w:rPr>
        <w:t xml:space="preserve"> </w:t>
      </w:r>
      <w:r w:rsidR="00665DF6" w:rsidRPr="00665DF6">
        <w:rPr>
          <w:rFonts w:asciiTheme="minorHAnsi" w:hAnsiTheme="minorHAnsi" w:cstheme="minorHAnsi"/>
          <w:color w:val="000000"/>
        </w:rPr>
        <w:t>Baskar Arumugam, Maskey Krishnarao,</w:t>
      </w:r>
      <w:r w:rsidR="00A259E6">
        <w:rPr>
          <w:rFonts w:asciiTheme="minorHAnsi" w:hAnsiTheme="minorHAnsi" w:cstheme="minorHAnsi"/>
          <w:color w:val="000000"/>
        </w:rPr>
        <w:t xml:space="preserve"> </w:t>
      </w:r>
      <w:r w:rsidR="00A217CD">
        <w:rPr>
          <w:rFonts w:asciiTheme="minorHAnsi" w:hAnsiTheme="minorHAnsi" w:cstheme="minorHAnsi"/>
          <w:color w:val="000000"/>
        </w:rPr>
        <w:t>Paul O’Mara, Ty Hughes</w:t>
      </w:r>
    </w:p>
    <w:p w14:paraId="6DA5C308" w14:textId="7E69973D"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rPr>
        <w:t>Members Absent:</w:t>
      </w:r>
      <w:r w:rsidR="00DF6310" w:rsidRPr="00DF6310">
        <w:rPr>
          <w:rFonts w:asciiTheme="minorHAnsi" w:hAnsiTheme="minorHAnsi" w:cstheme="minorHAnsi"/>
          <w:color w:val="000000"/>
        </w:rPr>
        <w:t xml:space="preserve"> </w:t>
      </w:r>
      <w:r w:rsidR="00A259E6" w:rsidRPr="00A259E6">
        <w:rPr>
          <w:rFonts w:asciiTheme="minorHAnsi" w:hAnsiTheme="minorHAnsi" w:cstheme="minorHAnsi"/>
          <w:color w:val="000000"/>
        </w:rPr>
        <w:t>Jonathan Timmes,</w:t>
      </w:r>
      <w:r w:rsidR="00056A77">
        <w:rPr>
          <w:rFonts w:asciiTheme="minorHAnsi" w:hAnsiTheme="minorHAnsi" w:cstheme="minorHAnsi"/>
          <w:color w:val="000000"/>
        </w:rPr>
        <w:t xml:space="preserve"> Wilbert Nixon, Paul O’Mara</w:t>
      </w:r>
      <w:r w:rsidRPr="00E40F73">
        <w:rPr>
          <w:rFonts w:asciiTheme="minorHAnsi" w:hAnsiTheme="minorHAnsi" w:cstheme="minorHAnsi"/>
          <w:color w:val="000000"/>
        </w:rPr>
        <w:tab/>
      </w:r>
    </w:p>
    <w:p w14:paraId="0B380E3C" w14:textId="0E911C33" w:rsidR="00D96F6D" w:rsidRPr="00E40F73" w:rsidRDefault="00D96F6D" w:rsidP="00D96F6D">
      <w:pPr>
        <w:rPr>
          <w:rFonts w:asciiTheme="minorHAnsi" w:hAnsiTheme="minorHAnsi" w:cstheme="minorHAnsi"/>
        </w:rPr>
      </w:pPr>
      <w:r w:rsidRPr="00E40F73">
        <w:rPr>
          <w:rFonts w:asciiTheme="minorHAnsi" w:hAnsiTheme="minorHAnsi" w:cstheme="minorHAnsi"/>
          <w:b/>
        </w:rPr>
        <w:t>Proxies for Members:</w:t>
      </w:r>
      <w:r w:rsidR="00D24D82" w:rsidRPr="00E40F73">
        <w:rPr>
          <w:rFonts w:asciiTheme="minorHAnsi" w:hAnsiTheme="minorHAnsi" w:cstheme="minorHAnsi"/>
        </w:rPr>
        <w:t xml:space="preserve"> </w:t>
      </w:r>
      <w:r w:rsidR="00056A77">
        <w:rPr>
          <w:rFonts w:asciiTheme="minorHAnsi" w:hAnsiTheme="minorHAnsi" w:cstheme="minorHAnsi"/>
        </w:rPr>
        <w:t>Gladys or Sheryl for Paul O’Mara</w:t>
      </w:r>
      <w:r w:rsidR="00DF6310">
        <w:rPr>
          <w:rFonts w:asciiTheme="minorHAnsi" w:hAnsiTheme="minorHAnsi" w:cstheme="minorHAnsi"/>
        </w:rPr>
        <w:tab/>
      </w:r>
    </w:p>
    <w:p w14:paraId="66267A24" w14:textId="06E494EE" w:rsidR="00CB66BA" w:rsidRPr="004B6F95" w:rsidRDefault="00EB06F5" w:rsidP="00CB66BA">
      <w:pPr>
        <w:rPr>
          <w:rFonts w:asciiTheme="minorHAnsi" w:hAnsiTheme="minorHAnsi" w:cstheme="minorHAnsi"/>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A217CD">
        <w:rPr>
          <w:rFonts w:asciiTheme="minorHAnsi" w:hAnsiTheme="minorHAnsi" w:cstheme="minorHAnsi"/>
          <w:shd w:val="clear" w:color="auto" w:fill="FFFFFF"/>
        </w:rPr>
        <w:t xml:space="preserve">Lee Outlaw, Carol Cuddihy, </w:t>
      </w:r>
      <w:r w:rsidR="00056A77">
        <w:rPr>
          <w:rFonts w:asciiTheme="minorHAnsi" w:hAnsiTheme="minorHAnsi" w:cstheme="minorHAnsi"/>
          <w:shd w:val="clear" w:color="auto" w:fill="FFFFFF"/>
        </w:rPr>
        <w:t xml:space="preserve">Anne Bradley, </w:t>
      </w:r>
      <w:r w:rsidR="00A217CD">
        <w:rPr>
          <w:rFonts w:asciiTheme="minorHAnsi" w:hAnsiTheme="minorHAnsi" w:cstheme="minorHAnsi"/>
          <w:shd w:val="clear" w:color="auto" w:fill="FFFFFF"/>
        </w:rPr>
        <w:t xml:space="preserve">Carmen </w:t>
      </w:r>
      <w:r w:rsidR="00A259E6">
        <w:rPr>
          <w:rFonts w:asciiTheme="minorHAnsi" w:hAnsiTheme="minorHAnsi" w:cstheme="minorHAnsi"/>
          <w:shd w:val="clear" w:color="auto" w:fill="FFFFFF"/>
        </w:rPr>
        <w:t>Dudley</w:t>
      </w:r>
      <w:r w:rsidR="00FE1113">
        <w:rPr>
          <w:rFonts w:asciiTheme="minorHAnsi" w:hAnsiTheme="minorHAnsi" w:cstheme="minorHAnsi"/>
          <w:shd w:val="clear" w:color="auto" w:fill="FFFFFF"/>
        </w:rPr>
        <w:t xml:space="preserve">, </w:t>
      </w:r>
      <w:r w:rsidR="00301275" w:rsidRPr="00301275">
        <w:rPr>
          <w:rFonts w:asciiTheme="minorHAnsi" w:hAnsiTheme="minorHAnsi" w:cstheme="minorHAnsi"/>
          <w:shd w:val="clear" w:color="auto" w:fill="FFFFFF"/>
        </w:rPr>
        <w:t>Cath</w:t>
      </w:r>
      <w:r w:rsidR="00FE1113" w:rsidRPr="00FE1113">
        <w:rPr>
          <w:rFonts w:asciiTheme="minorHAnsi" w:hAnsiTheme="minorHAnsi" w:cstheme="minorHAnsi"/>
          <w:color w:val="FF0000"/>
          <w:shd w:val="clear" w:color="auto" w:fill="FFFFFF"/>
        </w:rPr>
        <w:t>e</w:t>
      </w:r>
      <w:r w:rsidR="00301275" w:rsidRPr="00301275">
        <w:rPr>
          <w:rFonts w:asciiTheme="minorHAnsi" w:hAnsiTheme="minorHAnsi" w:cstheme="minorHAnsi"/>
          <w:shd w:val="clear" w:color="auto" w:fill="FFFFFF"/>
        </w:rPr>
        <w:t xml:space="preserve">rine </w:t>
      </w:r>
      <w:r w:rsidR="00301275" w:rsidRPr="003E6DDC">
        <w:rPr>
          <w:rFonts w:asciiTheme="minorHAnsi" w:hAnsiTheme="minorHAnsi" w:cstheme="minorHAnsi"/>
          <w:shd w:val="clear" w:color="auto" w:fill="FFFFFF"/>
        </w:rPr>
        <w:t>Duthie</w:t>
      </w:r>
      <w:r w:rsidR="00301275">
        <w:rPr>
          <w:rFonts w:asciiTheme="minorHAnsi" w:hAnsiTheme="minorHAnsi" w:cstheme="minorHAnsi"/>
          <w:shd w:val="clear" w:color="auto" w:fill="FFFFFF"/>
        </w:rPr>
        <w:t>,</w:t>
      </w:r>
      <w:r w:rsidR="00E81BBB">
        <w:rPr>
          <w:rFonts w:asciiTheme="minorHAnsi" w:hAnsiTheme="minorHAnsi" w:cstheme="minorHAnsi"/>
          <w:shd w:val="clear" w:color="auto" w:fill="FFFFFF"/>
        </w:rPr>
        <w:t xml:space="preserve"> </w:t>
      </w:r>
      <w:r w:rsidR="007D2F69">
        <w:rPr>
          <w:rFonts w:asciiTheme="minorHAnsi" w:hAnsiTheme="minorHAnsi" w:cstheme="minorHAnsi"/>
          <w:shd w:val="clear" w:color="auto" w:fill="FFFFFF"/>
        </w:rPr>
        <w:t xml:space="preserve">Anitra </w:t>
      </w:r>
      <w:r w:rsidR="00B43666">
        <w:rPr>
          <w:rFonts w:asciiTheme="minorHAnsi" w:hAnsiTheme="minorHAnsi" w:cstheme="minorHAnsi"/>
          <w:shd w:val="clear" w:color="auto" w:fill="FFFFFF"/>
        </w:rPr>
        <w:t xml:space="preserve">and </w:t>
      </w:r>
      <w:r w:rsidR="0046599E">
        <w:rPr>
          <w:rFonts w:asciiTheme="minorHAnsi" w:hAnsiTheme="minorHAnsi" w:cstheme="minorHAnsi"/>
          <w:shd w:val="clear" w:color="auto" w:fill="FFFFFF"/>
        </w:rPr>
        <w:t xml:space="preserve"> Raj Srivatsa</w:t>
      </w:r>
      <w:r w:rsidR="00782549">
        <w:rPr>
          <w:rFonts w:asciiTheme="minorHAnsi" w:hAnsiTheme="minorHAnsi" w:cstheme="minorHAnsi"/>
          <w:shd w:val="clear" w:color="auto" w:fill="FFFFFF"/>
        </w:rPr>
        <w:t>n</w:t>
      </w:r>
      <w:r w:rsidR="00E81BBB">
        <w:rPr>
          <w:rFonts w:asciiTheme="minorHAnsi" w:hAnsiTheme="minorHAnsi" w:cstheme="minorHAnsi"/>
          <w:shd w:val="clear" w:color="auto" w:fill="FFFFFF"/>
        </w:rPr>
        <w:t>.</w:t>
      </w:r>
    </w:p>
    <w:p w14:paraId="1ABA107F" w14:textId="77777777" w:rsidR="001D415B" w:rsidRPr="00301275" w:rsidRDefault="001D415B" w:rsidP="00CB66BA">
      <w:pPr>
        <w:rPr>
          <w:rFonts w:asciiTheme="minorHAnsi" w:hAnsiTheme="minorHAnsi" w:cstheme="minorHAnsi"/>
          <w:shd w:val="clear" w:color="auto" w:fill="FFFFFF"/>
        </w:rPr>
      </w:pPr>
    </w:p>
    <w:p w14:paraId="7E093E90" w14:textId="6C824725" w:rsidR="004F5419" w:rsidRDefault="007165F5" w:rsidP="004F5419">
      <w:pPr>
        <w:outlineLvl w:val="0"/>
        <w:rPr>
          <w:rFonts w:asciiTheme="minorHAnsi" w:hAnsiTheme="minorHAnsi" w:cstheme="minorHAnsi"/>
        </w:rPr>
      </w:pPr>
      <w:r>
        <w:rPr>
          <w:rFonts w:asciiTheme="minorHAnsi" w:hAnsiTheme="minorHAnsi" w:cstheme="minorHAnsi"/>
          <w:color w:val="000000"/>
        </w:rPr>
        <w:t>Ty Hughes</w:t>
      </w:r>
      <w:r w:rsidR="00D24D82" w:rsidRPr="00E40F73">
        <w:rPr>
          <w:rFonts w:asciiTheme="minorHAnsi" w:hAnsiTheme="minorHAnsi" w:cstheme="minorHAnsi"/>
          <w:color w:val="000000"/>
        </w:rPr>
        <w:t xml:space="preserve"> </w:t>
      </w:r>
      <w:r w:rsidR="00411FED">
        <w:rPr>
          <w:rFonts w:asciiTheme="minorHAnsi" w:hAnsiTheme="minorHAnsi" w:cstheme="minorHAnsi"/>
          <w:color w:val="000000"/>
        </w:rPr>
        <w:t xml:space="preserve">was meeting </w:t>
      </w:r>
      <w:r w:rsidR="008B4060">
        <w:rPr>
          <w:rFonts w:asciiTheme="minorHAnsi" w:hAnsiTheme="minorHAnsi" w:cstheme="minorHAnsi"/>
          <w:color w:val="000000"/>
        </w:rPr>
        <w:t>l</w:t>
      </w:r>
      <w:r w:rsidR="00411FED">
        <w:rPr>
          <w:rFonts w:asciiTheme="minorHAnsi" w:hAnsiTheme="minorHAnsi" w:cstheme="minorHAnsi"/>
          <w:color w:val="000000"/>
        </w:rPr>
        <w:t>ead</w:t>
      </w:r>
      <w:r w:rsidR="0022126E" w:rsidRPr="00E40F73">
        <w:rPr>
          <w:rFonts w:asciiTheme="minorHAnsi" w:hAnsiTheme="minorHAnsi" w:cstheme="minorHAnsi"/>
          <w:color w:val="000000"/>
        </w:rPr>
        <w:t xml:space="preserve">. </w:t>
      </w:r>
      <w:r>
        <w:rPr>
          <w:rFonts w:asciiTheme="minorHAnsi" w:hAnsiTheme="minorHAnsi" w:cstheme="minorHAnsi"/>
          <w:color w:val="000000"/>
        </w:rPr>
        <w:t>He</w:t>
      </w:r>
      <w:r w:rsidR="0022126E" w:rsidRPr="00E40F73">
        <w:rPr>
          <w:rFonts w:asciiTheme="minorHAnsi" w:hAnsiTheme="minorHAnsi" w:cstheme="minorHAnsi"/>
          <w:color w:val="000000"/>
        </w:rPr>
        <w:t xml:space="preserve"> </w:t>
      </w:r>
      <w:r w:rsidR="00C30827" w:rsidRPr="00E40F73">
        <w:rPr>
          <w:rFonts w:asciiTheme="minorHAnsi" w:hAnsiTheme="minorHAnsi" w:cstheme="minorHAnsi"/>
        </w:rPr>
        <w:t>w</w:t>
      </w:r>
      <w:r w:rsidR="003A737D" w:rsidRPr="00E40F73">
        <w:rPr>
          <w:rFonts w:asciiTheme="minorHAnsi" w:hAnsiTheme="minorHAnsi" w:cstheme="minorHAnsi"/>
        </w:rPr>
        <w:t>elcomed</w:t>
      </w:r>
      <w:r w:rsidR="0027076C">
        <w:rPr>
          <w:rFonts w:asciiTheme="minorHAnsi" w:hAnsiTheme="minorHAnsi" w:cstheme="minorHAnsi"/>
        </w:rPr>
        <w:t xml:space="preserve"> everyone including</w:t>
      </w:r>
      <w:r w:rsidR="003A737D" w:rsidRPr="00E40F73">
        <w:rPr>
          <w:rFonts w:asciiTheme="minorHAnsi" w:hAnsiTheme="minorHAnsi" w:cstheme="minorHAnsi"/>
        </w:rPr>
        <w:t xml:space="preserve"> new </w:t>
      </w:r>
      <w:r w:rsidR="003B057E" w:rsidRPr="00E40F73">
        <w:rPr>
          <w:rFonts w:asciiTheme="minorHAnsi" w:hAnsiTheme="minorHAnsi" w:cstheme="minorHAnsi"/>
        </w:rPr>
        <w:t>visitors</w:t>
      </w:r>
      <w:r w:rsidR="0027076C">
        <w:rPr>
          <w:rFonts w:asciiTheme="minorHAnsi" w:hAnsiTheme="minorHAnsi" w:cstheme="minorHAnsi"/>
        </w:rPr>
        <w:t>;</w:t>
      </w:r>
      <w:r w:rsidR="003B057E" w:rsidRPr="00E40F73">
        <w:rPr>
          <w:rFonts w:asciiTheme="minorHAnsi" w:hAnsiTheme="minorHAnsi" w:cstheme="minorHAnsi"/>
        </w:rPr>
        <w:t xml:space="preserve"> </w:t>
      </w:r>
      <w:r w:rsidR="003A737D" w:rsidRPr="00E40F73">
        <w:rPr>
          <w:rFonts w:asciiTheme="minorHAnsi" w:hAnsiTheme="minorHAnsi" w:cstheme="minorHAnsi"/>
        </w:rPr>
        <w:t>explained the club’s purpose</w:t>
      </w:r>
      <w:r w:rsidR="0027076C">
        <w:rPr>
          <w:rFonts w:asciiTheme="minorHAnsi" w:hAnsiTheme="minorHAnsi" w:cstheme="minorHAnsi"/>
        </w:rPr>
        <w:t xml:space="preserve"> &amp; objectives;</w:t>
      </w:r>
      <w:r w:rsidR="003A737D" w:rsidRPr="00E40F73">
        <w:rPr>
          <w:rFonts w:asciiTheme="minorHAnsi" w:hAnsiTheme="minorHAnsi" w:cstheme="minorHAnsi"/>
          <w:bCs/>
        </w:rPr>
        <w:t xml:space="preserve"> </w:t>
      </w:r>
      <w:r w:rsidR="00350AC7" w:rsidRPr="00E40F73">
        <w:rPr>
          <w:rFonts w:asciiTheme="minorHAnsi" w:hAnsiTheme="minorHAnsi" w:cstheme="minorHAnsi"/>
          <w:bCs/>
        </w:rPr>
        <w:t>reviewed announcements of upcoming events</w:t>
      </w:r>
      <w:r w:rsidR="0027076C">
        <w:rPr>
          <w:rFonts w:asciiTheme="minorHAnsi" w:hAnsiTheme="minorHAnsi" w:cstheme="minorHAnsi"/>
          <w:bCs/>
        </w:rPr>
        <w:t>;</w:t>
      </w:r>
      <w:r w:rsidR="00A217CD">
        <w:rPr>
          <w:rFonts w:asciiTheme="minorHAnsi" w:hAnsiTheme="minorHAnsi" w:cstheme="minorHAnsi"/>
          <w:bCs/>
        </w:rPr>
        <w:t xml:space="preserve"> </w:t>
      </w:r>
      <w:r w:rsidR="00AB3377" w:rsidRPr="00E40F73">
        <w:rPr>
          <w:rFonts w:asciiTheme="minorHAnsi" w:hAnsiTheme="minorHAnsi" w:cstheme="minorHAnsi"/>
        </w:rPr>
        <w:t>and</w:t>
      </w:r>
      <w:r w:rsidR="006D34CC" w:rsidRPr="00E40F73">
        <w:rPr>
          <w:rFonts w:asciiTheme="minorHAnsi" w:hAnsiTheme="minorHAnsi" w:cstheme="minorHAnsi"/>
        </w:rPr>
        <w:t xml:space="preserve"> </w:t>
      </w:r>
      <w:r w:rsidR="00B5431F" w:rsidRPr="00E40F73">
        <w:rPr>
          <w:rFonts w:asciiTheme="minorHAnsi" w:hAnsiTheme="minorHAnsi" w:cstheme="minorHAnsi"/>
        </w:rPr>
        <w:t>conducted</w:t>
      </w:r>
      <w:r w:rsidR="000C3081" w:rsidRPr="00E40F73">
        <w:rPr>
          <w:rFonts w:asciiTheme="minorHAnsi" w:hAnsiTheme="minorHAnsi" w:cstheme="minorHAnsi"/>
        </w:rPr>
        <w:t xml:space="preserve"> the me</w:t>
      </w:r>
      <w:r w:rsidR="00B5431F" w:rsidRPr="00E40F73">
        <w:rPr>
          <w:rFonts w:asciiTheme="minorHAnsi" w:hAnsiTheme="minorHAnsi" w:cstheme="minorHAnsi"/>
        </w:rPr>
        <w:t xml:space="preserve">eting. </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6A12592A" w14:textId="7429CF63" w:rsidR="00411FED" w:rsidRPr="008F3EAC" w:rsidRDefault="00534BB7" w:rsidP="00E81BBB">
      <w:pPr>
        <w:pStyle w:val="ListParagraph"/>
        <w:numPr>
          <w:ilvl w:val="0"/>
          <w:numId w:val="15"/>
        </w:numPr>
        <w:rPr>
          <w:rFonts w:asciiTheme="minorHAnsi" w:hAnsiTheme="minorHAnsi" w:cstheme="minorHAnsi"/>
          <w:i/>
          <w:color w:val="000000"/>
        </w:rPr>
      </w:pPr>
      <w:r>
        <w:rPr>
          <w:rFonts w:asciiTheme="minorHAnsi" w:hAnsiTheme="minorHAnsi" w:cstheme="minorHAnsi"/>
          <w:b/>
          <w:bCs/>
        </w:rPr>
        <w:t xml:space="preserve">Final </w:t>
      </w:r>
      <w:r w:rsidR="00FB57D2">
        <w:rPr>
          <w:rFonts w:asciiTheme="minorHAnsi" w:hAnsiTheme="minorHAnsi" w:cstheme="minorHAnsi"/>
          <w:b/>
          <w:bCs/>
        </w:rPr>
        <w:t xml:space="preserve">Slate of </w:t>
      </w:r>
      <w:r w:rsidR="006B2C19">
        <w:rPr>
          <w:rFonts w:asciiTheme="minorHAnsi" w:hAnsiTheme="minorHAnsi" w:cstheme="minorHAnsi"/>
          <w:b/>
          <w:bCs/>
        </w:rPr>
        <w:t xml:space="preserve">Officers </w:t>
      </w:r>
      <w:r w:rsidR="00E1224C">
        <w:rPr>
          <w:rFonts w:asciiTheme="minorHAnsi" w:hAnsiTheme="minorHAnsi" w:cstheme="minorHAnsi"/>
          <w:b/>
          <w:bCs/>
        </w:rPr>
        <w:t xml:space="preserve">and their Roles </w:t>
      </w:r>
      <w:r>
        <w:rPr>
          <w:rFonts w:asciiTheme="minorHAnsi" w:hAnsiTheme="minorHAnsi" w:cstheme="minorHAnsi"/>
          <w:b/>
          <w:bCs/>
        </w:rPr>
        <w:t>for</w:t>
      </w:r>
      <w:r w:rsidR="006B2C19">
        <w:rPr>
          <w:rFonts w:asciiTheme="minorHAnsi" w:hAnsiTheme="minorHAnsi" w:cstheme="minorHAnsi"/>
          <w:b/>
          <w:bCs/>
        </w:rPr>
        <w:t xml:space="preserve"> MICNOVA 2021 - 2022</w:t>
      </w:r>
      <w:r w:rsidR="00411FED">
        <w:rPr>
          <w:rFonts w:asciiTheme="minorHAnsi" w:hAnsiTheme="minorHAnsi" w:cstheme="minorHAnsi"/>
          <w:b/>
          <w:bCs/>
        </w:rPr>
        <w:t xml:space="preserve"> </w:t>
      </w:r>
      <w:r>
        <w:rPr>
          <w:rFonts w:asciiTheme="minorHAnsi" w:hAnsiTheme="minorHAnsi" w:cstheme="minorHAnsi"/>
          <w:b/>
          <w:bCs/>
        </w:rPr>
        <w:t>by</w:t>
      </w:r>
      <w:r w:rsidR="00411FED">
        <w:rPr>
          <w:rFonts w:asciiTheme="minorHAnsi" w:hAnsiTheme="minorHAnsi" w:cstheme="minorHAnsi"/>
          <w:b/>
          <w:bCs/>
        </w:rPr>
        <w:t xml:space="preserve"> </w:t>
      </w:r>
      <w:r w:rsidR="006B2C19">
        <w:rPr>
          <w:rFonts w:asciiTheme="minorHAnsi" w:hAnsiTheme="minorHAnsi" w:cstheme="minorHAnsi"/>
          <w:b/>
          <w:bCs/>
        </w:rPr>
        <w:t>Jo Murphy &amp; Gladys</w:t>
      </w:r>
    </w:p>
    <w:p w14:paraId="3A3D568E" w14:textId="6559CB13" w:rsidR="00E762CC" w:rsidRPr="00E762CC" w:rsidRDefault="0066492B" w:rsidP="00E762CC">
      <w:pPr>
        <w:ind w:left="360"/>
        <w:rPr>
          <w:rFonts w:asciiTheme="minorHAnsi" w:hAnsiTheme="minorHAnsi" w:cstheme="minorHAnsi"/>
          <w:color w:val="000000"/>
        </w:rPr>
      </w:pPr>
      <w:r>
        <w:rPr>
          <w:rFonts w:asciiTheme="minorHAnsi" w:hAnsiTheme="minorHAnsi" w:cstheme="minorHAnsi"/>
          <w:color w:val="000000"/>
        </w:rPr>
        <w:t>-</w:t>
      </w:r>
      <w:r w:rsidR="00E762CC" w:rsidRPr="00E762CC">
        <w:rPr>
          <w:rFonts w:asciiTheme="minorHAnsi" w:hAnsiTheme="minorHAnsi" w:cstheme="minorHAnsi"/>
          <w:color w:val="000000"/>
        </w:rPr>
        <w:t>President: Baskar</w:t>
      </w:r>
      <w:r w:rsidR="006F4A21">
        <w:rPr>
          <w:rFonts w:asciiTheme="minorHAnsi" w:hAnsiTheme="minorHAnsi" w:cstheme="minorHAnsi"/>
          <w:color w:val="000000"/>
        </w:rPr>
        <w:t xml:space="preserve"> Continuing</w:t>
      </w:r>
    </w:p>
    <w:p w14:paraId="5E2E6006" w14:textId="40D08573" w:rsidR="00E762CC" w:rsidRPr="00E762CC" w:rsidRDefault="0066492B" w:rsidP="00E762CC">
      <w:pPr>
        <w:ind w:left="360"/>
        <w:rPr>
          <w:rFonts w:asciiTheme="minorHAnsi" w:hAnsiTheme="minorHAnsi" w:cstheme="minorHAnsi"/>
          <w:color w:val="000000"/>
        </w:rPr>
      </w:pPr>
      <w:r>
        <w:rPr>
          <w:rFonts w:asciiTheme="minorHAnsi" w:hAnsiTheme="minorHAnsi" w:cstheme="minorHAnsi"/>
          <w:color w:val="000000"/>
        </w:rPr>
        <w:t>-</w:t>
      </w:r>
      <w:r w:rsidR="00E762CC" w:rsidRPr="00E762CC">
        <w:rPr>
          <w:rFonts w:asciiTheme="minorHAnsi" w:hAnsiTheme="minorHAnsi" w:cstheme="minorHAnsi"/>
          <w:color w:val="000000"/>
        </w:rPr>
        <w:t xml:space="preserve">Vice President: Paul O'Mara - will also submit Survey Monkey Info into BI </w:t>
      </w:r>
      <w:r w:rsidR="00E762CC" w:rsidRPr="003E6DDC">
        <w:rPr>
          <w:rFonts w:asciiTheme="minorHAnsi" w:hAnsiTheme="minorHAnsi" w:cstheme="minorHAnsi"/>
        </w:rPr>
        <w:t xml:space="preserve">website </w:t>
      </w:r>
      <w:r w:rsidR="00160B42" w:rsidRPr="003E6DDC">
        <w:rPr>
          <w:rFonts w:asciiTheme="minorHAnsi" w:hAnsiTheme="minorHAnsi" w:cstheme="minorHAnsi"/>
          <w:b/>
        </w:rPr>
        <w:t>for</w:t>
      </w:r>
      <w:r w:rsidR="00E762CC" w:rsidRPr="003E6DDC">
        <w:rPr>
          <w:rFonts w:asciiTheme="minorHAnsi" w:hAnsiTheme="minorHAnsi" w:cstheme="minorHAnsi"/>
        </w:rPr>
        <w:t xml:space="preserve"> </w:t>
      </w:r>
      <w:r w:rsidR="00E762CC" w:rsidRPr="00E762CC">
        <w:rPr>
          <w:rFonts w:asciiTheme="minorHAnsi" w:hAnsiTheme="minorHAnsi" w:cstheme="minorHAnsi"/>
          <w:color w:val="000000"/>
        </w:rPr>
        <w:t>each meeting</w:t>
      </w:r>
    </w:p>
    <w:p w14:paraId="3426A93C" w14:textId="1A9C55AF" w:rsidR="00E762CC" w:rsidRPr="00E762CC" w:rsidRDefault="0066492B" w:rsidP="00E762CC">
      <w:pPr>
        <w:ind w:left="360"/>
        <w:rPr>
          <w:rFonts w:asciiTheme="minorHAnsi" w:hAnsiTheme="minorHAnsi" w:cstheme="minorHAnsi"/>
          <w:color w:val="000000"/>
        </w:rPr>
      </w:pPr>
      <w:r>
        <w:rPr>
          <w:rFonts w:asciiTheme="minorHAnsi" w:hAnsiTheme="minorHAnsi" w:cstheme="minorHAnsi"/>
          <w:color w:val="000000"/>
        </w:rPr>
        <w:t>-</w:t>
      </w:r>
      <w:r w:rsidR="00E762CC" w:rsidRPr="00E762CC">
        <w:rPr>
          <w:rFonts w:asciiTheme="minorHAnsi" w:hAnsiTheme="minorHAnsi" w:cstheme="minorHAnsi"/>
          <w:color w:val="000000"/>
        </w:rPr>
        <w:t>Secretary: Maskey and asst-secretary, Arvind</w:t>
      </w:r>
    </w:p>
    <w:p w14:paraId="4A374195" w14:textId="7A8FEA4B" w:rsidR="00E762CC" w:rsidRPr="00E762CC" w:rsidRDefault="0066492B" w:rsidP="00E762CC">
      <w:pPr>
        <w:ind w:left="360"/>
        <w:rPr>
          <w:rFonts w:asciiTheme="minorHAnsi" w:hAnsiTheme="minorHAnsi" w:cstheme="minorHAnsi"/>
          <w:color w:val="000000"/>
        </w:rPr>
      </w:pPr>
      <w:r>
        <w:rPr>
          <w:rFonts w:asciiTheme="minorHAnsi" w:hAnsiTheme="minorHAnsi" w:cstheme="minorHAnsi"/>
          <w:color w:val="000000"/>
        </w:rPr>
        <w:t>-</w:t>
      </w:r>
      <w:r w:rsidR="00E762CC" w:rsidRPr="00E762CC">
        <w:rPr>
          <w:rFonts w:asciiTheme="minorHAnsi" w:hAnsiTheme="minorHAnsi" w:cstheme="minorHAnsi"/>
          <w:color w:val="000000"/>
        </w:rPr>
        <w:t>Treasurer: Gladys and asst-treasurer, Pat</w:t>
      </w:r>
    </w:p>
    <w:p w14:paraId="44DBC25A" w14:textId="7E1C49A3" w:rsidR="00E762CC" w:rsidRPr="00E762CC" w:rsidRDefault="0066492B" w:rsidP="00E762CC">
      <w:pPr>
        <w:ind w:left="360"/>
        <w:rPr>
          <w:rFonts w:asciiTheme="minorHAnsi" w:hAnsiTheme="minorHAnsi" w:cstheme="minorHAnsi"/>
          <w:color w:val="000000"/>
        </w:rPr>
      </w:pPr>
      <w:r>
        <w:rPr>
          <w:rFonts w:asciiTheme="minorHAnsi" w:hAnsiTheme="minorHAnsi" w:cstheme="minorHAnsi"/>
          <w:color w:val="000000"/>
        </w:rPr>
        <w:t>-</w:t>
      </w:r>
      <w:r w:rsidR="00E762CC" w:rsidRPr="00E762CC">
        <w:rPr>
          <w:rFonts w:asciiTheme="minorHAnsi" w:hAnsiTheme="minorHAnsi" w:cstheme="minorHAnsi"/>
          <w:color w:val="000000"/>
        </w:rPr>
        <w:t>Welcome</w:t>
      </w:r>
      <w:r w:rsidR="00E762CC">
        <w:rPr>
          <w:rFonts w:asciiTheme="minorHAnsi" w:hAnsiTheme="minorHAnsi" w:cstheme="minorHAnsi"/>
          <w:color w:val="000000"/>
        </w:rPr>
        <w:t xml:space="preserve"> Host</w:t>
      </w:r>
      <w:r w:rsidR="00E762CC" w:rsidRPr="00E762CC">
        <w:rPr>
          <w:rFonts w:asciiTheme="minorHAnsi" w:hAnsiTheme="minorHAnsi" w:cstheme="minorHAnsi"/>
          <w:color w:val="000000"/>
        </w:rPr>
        <w:t>:  Carol Cuddihy</w:t>
      </w:r>
    </w:p>
    <w:p w14:paraId="6C84EE5B" w14:textId="7A176D86" w:rsidR="00E762CC" w:rsidRDefault="0066492B" w:rsidP="00E762CC">
      <w:pPr>
        <w:ind w:left="360"/>
        <w:rPr>
          <w:rFonts w:asciiTheme="minorHAnsi" w:hAnsiTheme="minorHAnsi" w:cstheme="minorHAnsi"/>
          <w:color w:val="000000"/>
        </w:rPr>
      </w:pPr>
      <w:r>
        <w:rPr>
          <w:rFonts w:asciiTheme="minorHAnsi" w:hAnsiTheme="minorHAnsi" w:cstheme="minorHAnsi"/>
          <w:color w:val="000000"/>
        </w:rPr>
        <w:t>-</w:t>
      </w:r>
      <w:r w:rsidR="00E762CC" w:rsidRPr="00E762CC">
        <w:rPr>
          <w:rFonts w:asciiTheme="minorHAnsi" w:hAnsiTheme="minorHAnsi" w:cstheme="minorHAnsi"/>
          <w:color w:val="000000"/>
        </w:rPr>
        <w:t>Portfolio Management:  Ty Hughes, W</w:t>
      </w:r>
      <w:r w:rsidR="008615EF">
        <w:rPr>
          <w:rFonts w:asciiTheme="minorHAnsi" w:hAnsiTheme="minorHAnsi" w:cstheme="minorHAnsi"/>
          <w:color w:val="000000"/>
        </w:rPr>
        <w:t>ilbert Nixon</w:t>
      </w:r>
      <w:r w:rsidR="007D2F69">
        <w:rPr>
          <w:rFonts w:asciiTheme="minorHAnsi" w:hAnsiTheme="minorHAnsi" w:cstheme="minorHAnsi"/>
          <w:color w:val="000000"/>
        </w:rPr>
        <w:t xml:space="preserve">. </w:t>
      </w:r>
      <w:r>
        <w:rPr>
          <w:rFonts w:asciiTheme="minorHAnsi" w:hAnsiTheme="minorHAnsi" w:cstheme="minorHAnsi"/>
          <w:color w:val="000000"/>
        </w:rPr>
        <w:t>As there were no additional nominations for these position, t</w:t>
      </w:r>
      <w:r w:rsidR="00056A77">
        <w:rPr>
          <w:rFonts w:asciiTheme="minorHAnsi" w:hAnsiTheme="minorHAnsi" w:cstheme="minorHAnsi"/>
          <w:color w:val="000000"/>
        </w:rPr>
        <w:t xml:space="preserve">he club members voted both to approve </w:t>
      </w:r>
      <w:r>
        <w:rPr>
          <w:rFonts w:asciiTheme="minorHAnsi" w:hAnsiTheme="minorHAnsi" w:cstheme="minorHAnsi"/>
          <w:color w:val="000000"/>
        </w:rPr>
        <w:t xml:space="preserve">and elect </w:t>
      </w:r>
      <w:r w:rsidR="00056A77">
        <w:rPr>
          <w:rFonts w:asciiTheme="minorHAnsi" w:hAnsiTheme="minorHAnsi" w:cstheme="minorHAnsi"/>
          <w:color w:val="000000"/>
        </w:rPr>
        <w:t xml:space="preserve">this </w:t>
      </w:r>
      <w:r w:rsidR="00534BB7">
        <w:rPr>
          <w:rFonts w:asciiTheme="minorHAnsi" w:hAnsiTheme="minorHAnsi" w:cstheme="minorHAnsi"/>
          <w:color w:val="000000"/>
        </w:rPr>
        <w:t>slate of officers</w:t>
      </w:r>
      <w:r w:rsidR="00056A77">
        <w:rPr>
          <w:rFonts w:asciiTheme="minorHAnsi" w:hAnsiTheme="minorHAnsi" w:cstheme="minorHAnsi"/>
          <w:color w:val="000000"/>
        </w:rPr>
        <w:t xml:space="preserve">. </w:t>
      </w:r>
      <w:r w:rsidR="00534BB7">
        <w:rPr>
          <w:rFonts w:asciiTheme="minorHAnsi" w:hAnsiTheme="minorHAnsi" w:cstheme="minorHAnsi"/>
          <w:color w:val="000000"/>
        </w:rPr>
        <w:t xml:space="preserve"> </w:t>
      </w:r>
    </w:p>
    <w:p w14:paraId="62B14CA6" w14:textId="76FCB54C" w:rsidR="008615EF" w:rsidRDefault="00E1224C" w:rsidP="00E762CC">
      <w:pPr>
        <w:ind w:left="360"/>
        <w:rPr>
          <w:rFonts w:asciiTheme="minorHAnsi" w:hAnsiTheme="minorHAnsi" w:cstheme="minorHAnsi"/>
          <w:color w:val="000000"/>
        </w:rPr>
      </w:pPr>
      <w:r w:rsidRPr="00E1224C">
        <w:rPr>
          <w:rFonts w:asciiTheme="minorHAnsi" w:hAnsiTheme="minorHAnsi" w:cstheme="minorHAnsi"/>
          <w:b/>
          <w:color w:val="000000"/>
        </w:rPr>
        <w:t>NOTE:</w:t>
      </w:r>
      <w:r>
        <w:rPr>
          <w:rFonts w:asciiTheme="minorHAnsi" w:hAnsiTheme="minorHAnsi" w:cstheme="minorHAnsi"/>
          <w:color w:val="000000"/>
        </w:rPr>
        <w:t xml:space="preserve"> Jonathan Timmes </w:t>
      </w:r>
      <w:r w:rsidR="00042531">
        <w:rPr>
          <w:rFonts w:asciiTheme="minorHAnsi" w:hAnsiTheme="minorHAnsi" w:cstheme="minorHAnsi"/>
          <w:color w:val="000000"/>
        </w:rPr>
        <w:t xml:space="preserve">just </w:t>
      </w:r>
      <w:r>
        <w:rPr>
          <w:rFonts w:asciiTheme="minorHAnsi" w:hAnsiTheme="minorHAnsi" w:cstheme="minorHAnsi"/>
          <w:color w:val="000000"/>
        </w:rPr>
        <w:t xml:space="preserve">submitted </w:t>
      </w:r>
      <w:r w:rsidR="0049607C">
        <w:rPr>
          <w:rFonts w:asciiTheme="minorHAnsi" w:hAnsiTheme="minorHAnsi" w:cstheme="minorHAnsi"/>
          <w:color w:val="000000"/>
        </w:rPr>
        <w:t xml:space="preserve">a </w:t>
      </w:r>
      <w:r w:rsidR="00056A77">
        <w:rPr>
          <w:rFonts w:asciiTheme="minorHAnsi" w:hAnsiTheme="minorHAnsi" w:cstheme="minorHAnsi"/>
          <w:color w:val="000000"/>
        </w:rPr>
        <w:t>resignation from</w:t>
      </w:r>
      <w:r w:rsidRPr="00042531">
        <w:rPr>
          <w:rFonts w:asciiTheme="minorHAnsi" w:hAnsiTheme="minorHAnsi" w:cstheme="minorHAnsi"/>
          <w:color w:val="000000"/>
          <w:u w:val="single"/>
        </w:rPr>
        <w:t xml:space="preserve"> MICNOVA</w:t>
      </w:r>
      <w:r>
        <w:rPr>
          <w:rFonts w:asciiTheme="minorHAnsi" w:hAnsiTheme="minorHAnsi" w:cstheme="minorHAnsi"/>
          <w:color w:val="000000"/>
        </w:rPr>
        <w:t xml:space="preserve"> via emails to </w:t>
      </w:r>
      <w:r w:rsidR="00056A77">
        <w:rPr>
          <w:rFonts w:asciiTheme="minorHAnsi" w:hAnsiTheme="minorHAnsi" w:cstheme="minorHAnsi"/>
          <w:color w:val="000000"/>
        </w:rPr>
        <w:t xml:space="preserve">Jo </w:t>
      </w:r>
      <w:r>
        <w:rPr>
          <w:rFonts w:asciiTheme="minorHAnsi" w:hAnsiTheme="minorHAnsi" w:cstheme="minorHAnsi"/>
          <w:color w:val="000000"/>
        </w:rPr>
        <w:t>and Baskar</w:t>
      </w:r>
      <w:r w:rsidR="00056A77">
        <w:rPr>
          <w:rFonts w:asciiTheme="minorHAnsi" w:hAnsiTheme="minorHAnsi" w:cstheme="minorHAnsi"/>
          <w:color w:val="000000"/>
        </w:rPr>
        <w:t>. He cited his regret, but his small company just won a large contract which requires</w:t>
      </w:r>
      <w:r>
        <w:rPr>
          <w:rFonts w:asciiTheme="minorHAnsi" w:hAnsiTheme="minorHAnsi" w:cstheme="minorHAnsi"/>
          <w:color w:val="000000"/>
        </w:rPr>
        <w:t xml:space="preserve"> </w:t>
      </w:r>
      <w:r w:rsidR="00056A77">
        <w:rPr>
          <w:rFonts w:asciiTheme="minorHAnsi" w:hAnsiTheme="minorHAnsi" w:cstheme="minorHAnsi"/>
          <w:color w:val="000000"/>
        </w:rPr>
        <w:t xml:space="preserve">a </w:t>
      </w:r>
      <w:r w:rsidR="0049607C">
        <w:rPr>
          <w:rFonts w:asciiTheme="minorHAnsi" w:hAnsiTheme="minorHAnsi" w:cstheme="minorHAnsi"/>
          <w:color w:val="000000"/>
        </w:rPr>
        <w:t xml:space="preserve">heavy work pressure on his time. A discussion pursued regarding how to </w:t>
      </w:r>
      <w:r w:rsidR="00056A77">
        <w:rPr>
          <w:rFonts w:asciiTheme="minorHAnsi" w:hAnsiTheme="minorHAnsi" w:cstheme="minorHAnsi"/>
          <w:color w:val="000000"/>
        </w:rPr>
        <w:t xml:space="preserve">pay </w:t>
      </w:r>
      <w:r w:rsidR="0049607C">
        <w:rPr>
          <w:rFonts w:asciiTheme="minorHAnsi" w:hAnsiTheme="minorHAnsi" w:cstheme="minorHAnsi"/>
          <w:color w:val="000000"/>
        </w:rPr>
        <w:t>Jonathan for his share</w:t>
      </w:r>
      <w:r w:rsidR="00056A77">
        <w:rPr>
          <w:rFonts w:asciiTheme="minorHAnsi" w:hAnsiTheme="minorHAnsi" w:cstheme="minorHAnsi"/>
          <w:color w:val="000000"/>
        </w:rPr>
        <w:t>s</w:t>
      </w:r>
      <w:r w:rsidR="0049607C">
        <w:rPr>
          <w:rFonts w:asciiTheme="minorHAnsi" w:hAnsiTheme="minorHAnsi" w:cstheme="minorHAnsi"/>
          <w:color w:val="000000"/>
        </w:rPr>
        <w:t xml:space="preserve"> in the Portfolio. </w:t>
      </w:r>
      <w:r w:rsidR="00056A77">
        <w:rPr>
          <w:rFonts w:asciiTheme="minorHAnsi" w:hAnsiTheme="minorHAnsi" w:cstheme="minorHAnsi"/>
          <w:color w:val="000000"/>
        </w:rPr>
        <w:t xml:space="preserve">Ty suggested that his valuation is </w:t>
      </w:r>
      <w:r w:rsidR="0066492B">
        <w:rPr>
          <w:rFonts w:asciiTheme="minorHAnsi" w:hAnsiTheme="minorHAnsi" w:cstheme="minorHAnsi"/>
          <w:color w:val="000000"/>
        </w:rPr>
        <w:t>small, since he is a new member,</w:t>
      </w:r>
      <w:r w:rsidR="00056A77">
        <w:rPr>
          <w:rFonts w:asciiTheme="minorHAnsi" w:hAnsiTheme="minorHAnsi" w:cstheme="minorHAnsi"/>
          <w:color w:val="000000"/>
        </w:rPr>
        <w:t xml:space="preserve"> so we </w:t>
      </w:r>
      <w:r w:rsidR="0066492B">
        <w:rPr>
          <w:rFonts w:asciiTheme="minorHAnsi" w:hAnsiTheme="minorHAnsi" w:cstheme="minorHAnsi"/>
          <w:color w:val="000000"/>
        </w:rPr>
        <w:t>might</w:t>
      </w:r>
      <w:r w:rsidR="00056A77">
        <w:rPr>
          <w:rFonts w:asciiTheme="minorHAnsi" w:hAnsiTheme="minorHAnsi" w:cstheme="minorHAnsi"/>
          <w:color w:val="000000"/>
        </w:rPr>
        <w:t xml:space="preserve"> just pay him in cash. </w:t>
      </w:r>
      <w:r w:rsidR="0066492B">
        <w:rPr>
          <w:rFonts w:asciiTheme="minorHAnsi" w:hAnsiTheme="minorHAnsi" w:cstheme="minorHAnsi"/>
          <w:color w:val="000000"/>
        </w:rPr>
        <w:t>According to MicNova Operating Procedures, Section 8 a, “</w:t>
      </w:r>
      <w:r w:rsidR="0066492B">
        <w:t xml:space="preserve">The withdrawal valuation date shall be the last trading day of the month, after the stock market closes, following the meeting in which the (withdrawal) notice is read” </w:t>
      </w:r>
      <w:r w:rsidR="0049607C">
        <w:rPr>
          <w:rFonts w:asciiTheme="minorHAnsi" w:hAnsiTheme="minorHAnsi" w:cstheme="minorHAnsi"/>
          <w:color w:val="000000"/>
        </w:rPr>
        <w:t xml:space="preserve">Jo and Gladys will present a proposal during the </w:t>
      </w:r>
      <w:r w:rsidR="0066492B">
        <w:rPr>
          <w:rFonts w:asciiTheme="minorHAnsi" w:hAnsiTheme="minorHAnsi" w:cstheme="minorHAnsi"/>
          <w:color w:val="000000"/>
        </w:rPr>
        <w:t xml:space="preserve">December </w:t>
      </w:r>
      <w:r w:rsidR="0049607C">
        <w:rPr>
          <w:rFonts w:asciiTheme="minorHAnsi" w:hAnsiTheme="minorHAnsi" w:cstheme="minorHAnsi"/>
          <w:color w:val="000000"/>
        </w:rPr>
        <w:t>meeting</w:t>
      </w:r>
      <w:r w:rsidR="00056A77">
        <w:rPr>
          <w:rFonts w:asciiTheme="minorHAnsi" w:hAnsiTheme="minorHAnsi" w:cstheme="minorHAnsi"/>
          <w:color w:val="000000"/>
        </w:rPr>
        <w:t xml:space="preserve">, based on Jonathan’s valuation as of </w:t>
      </w:r>
      <w:r w:rsidR="0066492B">
        <w:rPr>
          <w:rFonts w:asciiTheme="minorHAnsi" w:hAnsiTheme="minorHAnsi" w:cstheme="minorHAnsi"/>
          <w:color w:val="000000"/>
        </w:rPr>
        <w:t>the last trading day of November</w:t>
      </w:r>
      <w:r w:rsidR="0049607C">
        <w:rPr>
          <w:rFonts w:asciiTheme="minorHAnsi" w:hAnsiTheme="minorHAnsi" w:cstheme="minorHAnsi"/>
          <w:color w:val="000000"/>
        </w:rPr>
        <w:t>.</w:t>
      </w:r>
      <w:r>
        <w:rPr>
          <w:rFonts w:asciiTheme="minorHAnsi" w:hAnsiTheme="minorHAnsi" w:cstheme="minorHAnsi"/>
          <w:color w:val="000000"/>
        </w:rPr>
        <w:t xml:space="preserve">  </w:t>
      </w:r>
    </w:p>
    <w:p w14:paraId="5105842D" w14:textId="77777777" w:rsidR="00534BB7" w:rsidRDefault="00534BB7" w:rsidP="00E762CC">
      <w:pPr>
        <w:ind w:left="360"/>
        <w:rPr>
          <w:rFonts w:asciiTheme="minorHAnsi" w:hAnsiTheme="minorHAnsi" w:cstheme="minorHAnsi"/>
          <w:color w:val="000000"/>
        </w:rPr>
      </w:pPr>
    </w:p>
    <w:p w14:paraId="7E480D23" w14:textId="7A059E97" w:rsidR="00DF6310" w:rsidRPr="00E762CC" w:rsidRDefault="00E762CC" w:rsidP="00E762CC">
      <w:pPr>
        <w:pStyle w:val="ListParagraph"/>
        <w:numPr>
          <w:ilvl w:val="0"/>
          <w:numId w:val="21"/>
        </w:numPr>
        <w:rPr>
          <w:rFonts w:asciiTheme="minorHAnsi" w:hAnsiTheme="minorHAnsi" w:cstheme="minorHAnsi"/>
          <w:i/>
          <w:color w:val="000000"/>
        </w:rPr>
      </w:pPr>
      <w:r>
        <w:rPr>
          <w:rFonts w:asciiTheme="minorHAnsi" w:hAnsiTheme="minorHAnsi" w:cstheme="minorHAnsi"/>
          <w:b/>
          <w:bCs/>
        </w:rPr>
        <w:t>Schedule Change for</w:t>
      </w:r>
      <w:r w:rsidR="00FB57D2">
        <w:rPr>
          <w:rFonts w:asciiTheme="minorHAnsi" w:hAnsiTheme="minorHAnsi" w:cstheme="minorHAnsi"/>
          <w:b/>
          <w:bCs/>
        </w:rPr>
        <w:t xml:space="preserve"> Future MICNOVA Meetings</w:t>
      </w:r>
    </w:p>
    <w:p w14:paraId="78807716" w14:textId="57C41C1E" w:rsidR="008C3DB4" w:rsidRPr="00FB57D2" w:rsidRDefault="00FB57D2" w:rsidP="008C3DB4">
      <w:pPr>
        <w:ind w:left="360"/>
      </w:pPr>
      <w:r>
        <w:rPr>
          <w:b/>
        </w:rPr>
        <w:t>Note</w:t>
      </w:r>
      <w:r>
        <w:t>: M</w:t>
      </w:r>
      <w:r w:rsidR="00160B42" w:rsidRPr="00FB57D2">
        <w:t>onthly meetings will be held</w:t>
      </w:r>
      <w:r w:rsidR="008C3DB4" w:rsidRPr="00FB57D2">
        <w:t xml:space="preserve"> on the 2nd Tuesday of </w:t>
      </w:r>
      <w:r w:rsidR="00FE1113" w:rsidRPr="00FB57D2">
        <w:t>each</w:t>
      </w:r>
      <w:r>
        <w:t xml:space="preserve"> Month, whereas, </w:t>
      </w:r>
      <w:r w:rsidR="00E1224C">
        <w:t>planning</w:t>
      </w:r>
      <w:r>
        <w:t xml:space="preserve"> </w:t>
      </w:r>
      <w:r w:rsidR="002574F1">
        <w:t xml:space="preserve">  meeting</w:t>
      </w:r>
      <w:r w:rsidR="008C3DB4" w:rsidRPr="00FB57D2">
        <w:t xml:space="preserve"> will </w:t>
      </w:r>
      <w:r w:rsidR="00160B42" w:rsidRPr="00FB57D2">
        <w:t>be</w:t>
      </w:r>
      <w:r w:rsidR="008C3DB4" w:rsidRPr="00FB57D2">
        <w:t xml:space="preserve"> </w:t>
      </w:r>
      <w:r w:rsidR="00EB512E" w:rsidRPr="00FB57D2">
        <w:t xml:space="preserve">held </w:t>
      </w:r>
      <w:r w:rsidR="00AB5D32" w:rsidRPr="00FB57D2">
        <w:t xml:space="preserve">on </w:t>
      </w:r>
      <w:r w:rsidR="008C3DB4" w:rsidRPr="00FB57D2">
        <w:t xml:space="preserve">Thursday </w:t>
      </w:r>
      <w:r>
        <w:t xml:space="preserve">of the week </w:t>
      </w:r>
      <w:r w:rsidR="00EB512E" w:rsidRPr="00FB57D2">
        <w:t>preceding</w:t>
      </w:r>
      <w:r w:rsidR="00AB5D32" w:rsidRPr="00FB57D2">
        <w:t xml:space="preserve"> the</w:t>
      </w:r>
      <w:r w:rsidR="008C3DB4" w:rsidRPr="00FB57D2">
        <w:t xml:space="preserve"> scheduled meeting. </w:t>
      </w:r>
      <w:r w:rsidR="00160B42" w:rsidRPr="00FB57D2">
        <w:br/>
      </w:r>
      <w:r w:rsidR="008615EF">
        <w:t xml:space="preserve">Venue </w:t>
      </w:r>
      <w:r w:rsidR="003C0682">
        <w:t>for n</w:t>
      </w:r>
      <w:r w:rsidR="006C357C" w:rsidRPr="00FB57D2">
        <w:t xml:space="preserve">ext </w:t>
      </w:r>
      <w:r w:rsidR="00EB512E" w:rsidRPr="00FB57D2">
        <w:t xml:space="preserve">MICNOVA </w:t>
      </w:r>
      <w:r>
        <w:t xml:space="preserve">Meeting: </w:t>
      </w:r>
      <w:r w:rsidR="00EB512E" w:rsidRPr="00FB57D2">
        <w:t>Nov 9</w:t>
      </w:r>
      <w:r w:rsidR="00EB512E" w:rsidRPr="00FB57D2">
        <w:rPr>
          <w:vertAlign w:val="superscript"/>
        </w:rPr>
        <w:t>th</w:t>
      </w:r>
      <w:r w:rsidR="00EB512E" w:rsidRPr="00FB57D2">
        <w:t xml:space="preserve"> meeting (In-Person</w:t>
      </w:r>
      <w:r w:rsidR="00EE34A1">
        <w:t>/Hybrid</w:t>
      </w:r>
      <w:r w:rsidR="00EB512E" w:rsidRPr="00FB57D2">
        <w:t xml:space="preserve">) is scheduled at the </w:t>
      </w:r>
      <w:r w:rsidR="00FE1113" w:rsidRPr="00FB57D2">
        <w:t>Tyso</w:t>
      </w:r>
      <w:r>
        <w:t xml:space="preserve">ns </w:t>
      </w:r>
      <w:r w:rsidR="00FE1113" w:rsidRPr="00FB57D2">
        <w:t xml:space="preserve">Pimmit </w:t>
      </w:r>
      <w:r w:rsidR="00EB512E" w:rsidRPr="00FB57D2">
        <w:t>Library.</w:t>
      </w:r>
      <w:r>
        <w:t xml:space="preserve"> Gladys asked for Partners who are going to attend the Nov. in-person meeting – Ty,</w:t>
      </w:r>
      <w:r w:rsidR="0038287B">
        <w:t xml:space="preserve"> Baskar</w:t>
      </w:r>
      <w:r w:rsidR="00EE34A1">
        <w:t>,</w:t>
      </w:r>
      <w:r w:rsidR="0038287B">
        <w:t xml:space="preserve"> </w:t>
      </w:r>
      <w:r w:rsidR="00EE34A1">
        <w:t xml:space="preserve">Gladys, </w:t>
      </w:r>
      <w:r>
        <w:t>Sheryl</w:t>
      </w:r>
      <w:r w:rsidR="00EE34A1">
        <w:t xml:space="preserve">, and </w:t>
      </w:r>
      <w:r w:rsidR="0038287B">
        <w:t xml:space="preserve"> </w:t>
      </w:r>
      <w:r w:rsidR="00EE34A1">
        <w:t xml:space="preserve">Carol Cuddihy </w:t>
      </w:r>
      <w:r w:rsidR="0038287B">
        <w:t>answered “Yes”.</w:t>
      </w:r>
      <w:r w:rsidR="008615EF">
        <w:t xml:space="preserve"> On-line meeting facility will still be available to those who cannot come to the Library. </w:t>
      </w:r>
      <w:r w:rsidR="00EE34A1">
        <w:br/>
        <w:t>Gladys agreed to telephone the library to arrange for Baskar and Sheryl to meet with the library audio-visual staff to understand how their equipment works and how it might interface with our computer for the online people. (Update: The library audio visual staff agreed to meet Baskar and Sheryl on Saturday, Oct 21 at 11am)</w:t>
      </w:r>
    </w:p>
    <w:p w14:paraId="471FC886" w14:textId="6A2112F1" w:rsidR="006A49F5" w:rsidRPr="00FB57D2" w:rsidRDefault="006A49F5" w:rsidP="00AB5D32">
      <w:pPr>
        <w:ind w:left="360"/>
        <w:rPr>
          <w:rFonts w:asciiTheme="minorHAnsi" w:hAnsiTheme="minorHAnsi" w:cstheme="minorHAnsi"/>
          <w:b/>
        </w:rPr>
      </w:pPr>
    </w:p>
    <w:p w14:paraId="18A3FC19" w14:textId="1D4DE8BE" w:rsidR="0023423D" w:rsidRPr="003E6DDC" w:rsidRDefault="00AB5D32" w:rsidP="00E81BBB">
      <w:pPr>
        <w:pStyle w:val="ListParagraph"/>
        <w:numPr>
          <w:ilvl w:val="0"/>
          <w:numId w:val="15"/>
        </w:numPr>
        <w:rPr>
          <w:rFonts w:asciiTheme="minorHAnsi" w:hAnsiTheme="minorHAnsi" w:cstheme="minorHAnsi"/>
          <w:i/>
        </w:rPr>
      </w:pPr>
      <w:r w:rsidRPr="003E6DDC">
        <w:rPr>
          <w:rFonts w:asciiTheme="minorHAnsi" w:hAnsiTheme="minorHAnsi" w:cstheme="minorHAnsi"/>
          <w:b/>
          <w:bCs/>
        </w:rPr>
        <w:lastRenderedPageBreak/>
        <w:t xml:space="preserve">Stock Watcher Reassignments </w:t>
      </w:r>
      <w:r w:rsidR="00EE34A1">
        <w:rPr>
          <w:rFonts w:asciiTheme="minorHAnsi" w:hAnsiTheme="minorHAnsi" w:cstheme="minorHAnsi"/>
          <w:b/>
          <w:bCs/>
        </w:rPr>
        <w:t>–</w:t>
      </w:r>
      <w:r w:rsidRPr="003E6DDC">
        <w:rPr>
          <w:rFonts w:asciiTheme="minorHAnsi" w:hAnsiTheme="minorHAnsi" w:cstheme="minorHAnsi"/>
          <w:b/>
          <w:bCs/>
        </w:rPr>
        <w:t xml:space="preserve"> </w:t>
      </w:r>
      <w:r w:rsidR="00EE34A1">
        <w:rPr>
          <w:rFonts w:asciiTheme="minorHAnsi" w:hAnsiTheme="minorHAnsi" w:cstheme="minorHAnsi"/>
          <w:b/>
          <w:bCs/>
        </w:rPr>
        <w:t>See Portfolio table below</w:t>
      </w:r>
    </w:p>
    <w:p w14:paraId="51632D99" w14:textId="5876ECC2" w:rsidR="00283A44" w:rsidRPr="002574F1" w:rsidRDefault="008615EF" w:rsidP="00AB5D32">
      <w:pPr>
        <w:ind w:left="360"/>
        <w:rPr>
          <w:rFonts w:asciiTheme="minorHAnsi" w:hAnsiTheme="minorHAnsi" w:cstheme="minorHAnsi"/>
        </w:rPr>
      </w:pPr>
      <w:r>
        <w:rPr>
          <w:rFonts w:asciiTheme="minorHAnsi" w:hAnsiTheme="minorHAnsi" w:cstheme="minorHAnsi"/>
        </w:rPr>
        <w:t xml:space="preserve">Current Stock Watchers have been </w:t>
      </w:r>
      <w:r w:rsidR="00602626" w:rsidRPr="003E6DDC">
        <w:rPr>
          <w:rFonts w:asciiTheme="minorHAnsi" w:hAnsiTheme="minorHAnsi" w:cstheme="minorHAnsi"/>
        </w:rPr>
        <w:t>reassigned to new stocks – based upon annual rotatio</w:t>
      </w:r>
      <w:r w:rsidR="002574F1">
        <w:rPr>
          <w:rFonts w:asciiTheme="minorHAnsi" w:hAnsiTheme="minorHAnsi" w:cstheme="minorHAnsi"/>
        </w:rPr>
        <w:t xml:space="preserve">ns. </w:t>
      </w:r>
    </w:p>
    <w:p w14:paraId="31775FFA" w14:textId="77777777" w:rsidR="00602626" w:rsidRPr="003E6DDC" w:rsidRDefault="00602626" w:rsidP="00AB5D32">
      <w:pPr>
        <w:ind w:left="360"/>
        <w:rPr>
          <w:rFonts w:asciiTheme="minorHAnsi" w:hAnsiTheme="minorHAnsi" w:cstheme="minorHAnsi"/>
        </w:rPr>
      </w:pPr>
    </w:p>
    <w:p w14:paraId="05C08A46" w14:textId="70CD371F" w:rsidR="00283A44" w:rsidRPr="003E6DDC" w:rsidRDefault="008653DD" w:rsidP="00283A44">
      <w:pPr>
        <w:numPr>
          <w:ilvl w:val="0"/>
          <w:numId w:val="1"/>
        </w:numPr>
        <w:rPr>
          <w:rFonts w:asciiTheme="minorHAnsi" w:hAnsiTheme="minorHAnsi" w:cstheme="minorHAnsi"/>
          <w:i/>
        </w:rPr>
      </w:pPr>
      <w:r w:rsidRPr="003E6DDC">
        <w:rPr>
          <w:rFonts w:asciiTheme="minorHAnsi" w:hAnsiTheme="minorHAnsi" w:cstheme="minorHAnsi"/>
          <w:b/>
        </w:rPr>
        <w:t>New stock presentation</w:t>
      </w:r>
      <w:r w:rsidR="00773E57">
        <w:rPr>
          <w:rFonts w:asciiTheme="minorHAnsi" w:hAnsiTheme="minorHAnsi" w:cstheme="minorHAnsi"/>
          <w:b/>
        </w:rPr>
        <w:t xml:space="preserve"> (Superior Group of Companies</w:t>
      </w:r>
      <w:r w:rsidR="00F62CD6">
        <w:rPr>
          <w:rFonts w:asciiTheme="minorHAnsi" w:hAnsiTheme="minorHAnsi" w:cstheme="minorHAnsi"/>
          <w:b/>
        </w:rPr>
        <w:t xml:space="preserve"> -</w:t>
      </w:r>
      <w:r w:rsidR="00773E57">
        <w:rPr>
          <w:rFonts w:asciiTheme="minorHAnsi" w:hAnsiTheme="minorHAnsi" w:cstheme="minorHAnsi"/>
          <w:b/>
        </w:rPr>
        <w:t xml:space="preserve"> SGC</w:t>
      </w:r>
      <w:r w:rsidR="00602626" w:rsidRPr="003E6DDC">
        <w:rPr>
          <w:rFonts w:asciiTheme="minorHAnsi" w:hAnsiTheme="minorHAnsi" w:cstheme="minorHAnsi"/>
          <w:b/>
        </w:rPr>
        <w:t>)</w:t>
      </w:r>
      <w:r w:rsidR="005004E9" w:rsidRPr="003E6DDC">
        <w:rPr>
          <w:rFonts w:asciiTheme="minorHAnsi" w:hAnsiTheme="minorHAnsi" w:cstheme="minorHAnsi"/>
          <w:b/>
        </w:rPr>
        <w:t xml:space="preserve"> </w:t>
      </w:r>
      <w:r w:rsidR="00773E57">
        <w:rPr>
          <w:rFonts w:asciiTheme="minorHAnsi" w:hAnsiTheme="minorHAnsi" w:cstheme="minorHAnsi"/>
          <w:b/>
        </w:rPr>
        <w:t>– Arvind Krishna</w:t>
      </w:r>
    </w:p>
    <w:p w14:paraId="54D360CF" w14:textId="6565B5CD" w:rsidR="008653DD" w:rsidRPr="003E6DDC" w:rsidRDefault="003C0682" w:rsidP="00283A44">
      <w:pPr>
        <w:ind w:left="360"/>
        <w:rPr>
          <w:rFonts w:asciiTheme="minorHAnsi" w:hAnsiTheme="minorHAnsi" w:cstheme="minorHAnsi"/>
        </w:rPr>
      </w:pPr>
      <w:r>
        <w:rPr>
          <w:rFonts w:asciiTheme="minorHAnsi" w:hAnsiTheme="minorHAnsi" w:cstheme="minorHAnsi"/>
        </w:rPr>
        <w:t>Arvind made a detailed presentation for a new stock SGC – Micro</w:t>
      </w:r>
      <w:r w:rsidR="00F62CD6">
        <w:rPr>
          <w:rFonts w:asciiTheme="minorHAnsi" w:hAnsiTheme="minorHAnsi" w:cstheme="minorHAnsi"/>
        </w:rPr>
        <w:t xml:space="preserve"> </w:t>
      </w:r>
      <w:r>
        <w:rPr>
          <w:rFonts w:asciiTheme="minorHAnsi" w:hAnsiTheme="minorHAnsi" w:cstheme="minorHAnsi"/>
        </w:rPr>
        <w:t>Cap – App</w:t>
      </w:r>
      <w:r w:rsidR="00F62CD6">
        <w:rPr>
          <w:rFonts w:asciiTheme="minorHAnsi" w:hAnsiTheme="minorHAnsi" w:cstheme="minorHAnsi"/>
        </w:rPr>
        <w:t>a</w:t>
      </w:r>
      <w:r>
        <w:rPr>
          <w:rFonts w:asciiTheme="minorHAnsi" w:hAnsiTheme="minorHAnsi" w:cstheme="minorHAnsi"/>
        </w:rPr>
        <w:t>rel</w:t>
      </w:r>
      <w:r w:rsidR="00F62CD6">
        <w:rPr>
          <w:rFonts w:asciiTheme="minorHAnsi" w:hAnsiTheme="minorHAnsi" w:cstheme="minorHAnsi"/>
        </w:rPr>
        <w:t>, Textiles</w:t>
      </w:r>
      <w:r>
        <w:rPr>
          <w:rFonts w:asciiTheme="minorHAnsi" w:hAnsiTheme="minorHAnsi" w:cstheme="minorHAnsi"/>
        </w:rPr>
        <w:t xml:space="preserve"> and Uniform</w:t>
      </w:r>
      <w:r w:rsidR="008615EF">
        <w:rPr>
          <w:rFonts w:asciiTheme="minorHAnsi" w:hAnsiTheme="minorHAnsi" w:cstheme="minorHAnsi"/>
        </w:rPr>
        <w:t>s</w:t>
      </w:r>
      <w:r>
        <w:rPr>
          <w:rFonts w:asciiTheme="minorHAnsi" w:hAnsiTheme="minorHAnsi" w:cstheme="minorHAnsi"/>
        </w:rPr>
        <w:t xml:space="preserve"> Industry – a stock which has been </w:t>
      </w:r>
      <w:r w:rsidR="00F62CD6">
        <w:rPr>
          <w:rFonts w:asciiTheme="minorHAnsi" w:hAnsiTheme="minorHAnsi" w:cstheme="minorHAnsi"/>
        </w:rPr>
        <w:t xml:space="preserve">favorably </w:t>
      </w:r>
      <w:r>
        <w:rPr>
          <w:rFonts w:asciiTheme="minorHAnsi" w:hAnsiTheme="minorHAnsi" w:cstheme="minorHAnsi"/>
        </w:rPr>
        <w:t xml:space="preserve">highlighted in the Small Cap Informer and the </w:t>
      </w:r>
      <w:r w:rsidR="00F62CD6">
        <w:rPr>
          <w:rFonts w:asciiTheme="minorHAnsi" w:hAnsiTheme="minorHAnsi" w:cstheme="minorHAnsi"/>
        </w:rPr>
        <w:t xml:space="preserve">Seeking </w:t>
      </w:r>
      <w:r>
        <w:rPr>
          <w:rFonts w:asciiTheme="minorHAnsi" w:hAnsiTheme="minorHAnsi" w:cstheme="minorHAnsi"/>
        </w:rPr>
        <w:t>Alpha</w:t>
      </w:r>
      <w:r w:rsidR="00F62CD6">
        <w:rPr>
          <w:rFonts w:asciiTheme="minorHAnsi" w:hAnsiTheme="minorHAnsi" w:cstheme="minorHAnsi"/>
        </w:rPr>
        <w:t xml:space="preserve"> Article.</w:t>
      </w:r>
      <w:r w:rsidR="00E70455">
        <w:rPr>
          <w:rFonts w:asciiTheme="minorHAnsi" w:hAnsiTheme="minorHAnsi" w:cstheme="minorHAnsi"/>
        </w:rPr>
        <w:t xml:space="preserve"> The SSG analysis recommended a “BUY” for this stock ($18.6 - $30.2) Current Price $24.0</w:t>
      </w:r>
      <w:r w:rsidR="008615EF">
        <w:rPr>
          <w:rFonts w:asciiTheme="minorHAnsi" w:hAnsiTheme="minorHAnsi" w:cstheme="minorHAnsi"/>
        </w:rPr>
        <w:t xml:space="preserve"> as of Oct 8, 2021</w:t>
      </w:r>
      <w:r w:rsidR="00E70455">
        <w:rPr>
          <w:rFonts w:asciiTheme="minorHAnsi" w:hAnsiTheme="minorHAnsi" w:cstheme="minorHAnsi"/>
        </w:rPr>
        <w:t>.</w:t>
      </w:r>
      <w:r w:rsidR="00F62CD6">
        <w:rPr>
          <w:rFonts w:asciiTheme="minorHAnsi" w:hAnsiTheme="minorHAnsi" w:cstheme="minorHAnsi"/>
        </w:rPr>
        <w:t xml:space="preserve"> </w:t>
      </w:r>
      <w:r w:rsidR="00EE34A1">
        <w:rPr>
          <w:rFonts w:asciiTheme="minorHAnsi" w:hAnsiTheme="minorHAnsi" w:cstheme="minorHAnsi"/>
        </w:rPr>
        <w:t>The Club voted</w:t>
      </w:r>
      <w:r w:rsidR="00F62CD6">
        <w:rPr>
          <w:rFonts w:asciiTheme="minorHAnsi" w:hAnsiTheme="minorHAnsi" w:cstheme="minorHAnsi"/>
        </w:rPr>
        <w:t xml:space="preserve"> to put SGC on the Watch List for the next month’s meeting.</w:t>
      </w:r>
      <w:r w:rsidR="001D415B" w:rsidRPr="003E6DDC">
        <w:rPr>
          <w:rFonts w:asciiTheme="minorHAnsi" w:hAnsiTheme="minorHAnsi" w:cstheme="minorHAnsi"/>
        </w:rPr>
        <w:t xml:space="preserve"> </w:t>
      </w:r>
      <w:r w:rsidR="00EE34A1">
        <w:rPr>
          <w:rFonts w:asciiTheme="minorHAnsi" w:hAnsiTheme="minorHAnsi" w:cstheme="minorHAnsi"/>
        </w:rPr>
        <w:t xml:space="preserve">This presentation is filed in Bivio under New Stock </w:t>
      </w:r>
      <w:r w:rsidR="004D5CDF">
        <w:rPr>
          <w:rFonts w:asciiTheme="minorHAnsi" w:hAnsiTheme="minorHAnsi" w:cstheme="minorHAnsi"/>
        </w:rPr>
        <w:t>Presentations/2021.</w:t>
      </w:r>
    </w:p>
    <w:p w14:paraId="6A384D2B" w14:textId="77777777" w:rsidR="008653DD" w:rsidRPr="003E6DDC" w:rsidRDefault="008653DD" w:rsidP="00283A44">
      <w:pPr>
        <w:ind w:left="360"/>
        <w:rPr>
          <w:rFonts w:asciiTheme="minorHAnsi" w:hAnsiTheme="minorHAnsi" w:cstheme="minorHAnsi"/>
        </w:rPr>
      </w:pPr>
    </w:p>
    <w:p w14:paraId="5E95154C" w14:textId="65F7BE65" w:rsidR="008653DD" w:rsidRPr="00C62109" w:rsidRDefault="008653DD" w:rsidP="008653DD">
      <w:pPr>
        <w:numPr>
          <w:ilvl w:val="0"/>
          <w:numId w:val="1"/>
        </w:numPr>
        <w:rPr>
          <w:rFonts w:asciiTheme="minorHAnsi" w:hAnsiTheme="minorHAnsi" w:cstheme="minorHAnsi"/>
          <w:i/>
        </w:rPr>
      </w:pPr>
      <w:r w:rsidRPr="003E6DDC">
        <w:rPr>
          <w:rFonts w:asciiTheme="minorHAnsi" w:hAnsiTheme="minorHAnsi" w:cstheme="minorHAnsi"/>
          <w:b/>
        </w:rPr>
        <w:t xml:space="preserve">Education: </w:t>
      </w:r>
      <w:r w:rsidR="00492146">
        <w:rPr>
          <w:rFonts w:asciiTheme="minorHAnsi" w:hAnsiTheme="minorHAnsi" w:cstheme="minorHAnsi"/>
          <w:b/>
        </w:rPr>
        <w:t>“How to Place the Trade on a Brokerage Platform”</w:t>
      </w:r>
      <w:r w:rsidR="00773E57">
        <w:rPr>
          <w:rFonts w:asciiTheme="minorHAnsi" w:hAnsiTheme="minorHAnsi" w:cstheme="minorHAnsi"/>
          <w:b/>
        </w:rPr>
        <w:t xml:space="preserve"> by Amy Laing</w:t>
      </w:r>
    </w:p>
    <w:p w14:paraId="29211903" w14:textId="44094F27" w:rsidR="00C62109" w:rsidRPr="003E6DDC" w:rsidRDefault="00C62109" w:rsidP="00FD4B4B">
      <w:pPr>
        <w:ind w:left="360"/>
        <w:rPr>
          <w:rFonts w:asciiTheme="minorHAnsi" w:hAnsiTheme="minorHAnsi" w:cstheme="minorHAnsi"/>
          <w:i/>
        </w:rPr>
      </w:pPr>
      <w:r>
        <w:rPr>
          <w:rFonts w:asciiTheme="minorHAnsi" w:hAnsiTheme="minorHAnsi" w:cstheme="minorHAnsi"/>
        </w:rPr>
        <w:t xml:space="preserve">Amy presented - </w:t>
      </w:r>
      <w:r w:rsidRPr="00B56389">
        <w:t xml:space="preserve">Different types of </w:t>
      </w:r>
      <w:r>
        <w:t xml:space="preserve">stock </w:t>
      </w:r>
      <w:r w:rsidRPr="00B56389">
        <w:t>orders</w:t>
      </w:r>
      <w:r w:rsidR="00492146">
        <w:t xml:space="preserve"> </w:t>
      </w:r>
      <w:r w:rsidRPr="00B56389">
        <w:t xml:space="preserve">you can place with your </w:t>
      </w:r>
      <w:r w:rsidR="00525677">
        <w:t xml:space="preserve">on-line </w:t>
      </w:r>
      <w:r w:rsidRPr="00B56389">
        <w:t>broker (</w:t>
      </w:r>
      <w:r w:rsidR="00FD4B4B">
        <w:t xml:space="preserve">at </w:t>
      </w:r>
      <w:r w:rsidRPr="00B56389">
        <w:t>Limit, Market, Trailing</w:t>
      </w:r>
      <w:r w:rsidR="00525677">
        <w:t xml:space="preserve"> Loss</w:t>
      </w:r>
      <w:r w:rsidRPr="00B56389">
        <w:t>, Stop Loss</w:t>
      </w:r>
      <w:r>
        <w:t>, etc.</w:t>
      </w:r>
      <w:r w:rsidRPr="00B56389">
        <w:t>)</w:t>
      </w:r>
      <w:r>
        <w:t xml:space="preserve"> by using the example of BofA Merrill Lynch Trading Platform</w:t>
      </w:r>
      <w:r w:rsidR="00492146">
        <w:t>.</w:t>
      </w:r>
      <w:r w:rsidR="00525677">
        <w:t xml:space="preserve"> She explained the steps to be executed for placing Stock Orders </w:t>
      </w:r>
      <w:r w:rsidR="00EE34A1">
        <w:t xml:space="preserve"> and the </w:t>
      </w:r>
      <w:r w:rsidR="00774AC0">
        <w:t xml:space="preserve">use of </w:t>
      </w:r>
      <w:r w:rsidR="00525677">
        <w:t>Order Type, Limit Price &amp; Timing</w:t>
      </w:r>
      <w:r w:rsidR="00774AC0">
        <w:t xml:space="preserve"> facilities</w:t>
      </w:r>
      <w:r w:rsidR="00525677">
        <w:t>.</w:t>
      </w:r>
      <w:r w:rsidR="004D5CDF">
        <w:t xml:space="preserve"> This presentation is filed in Bivio under Education/2021.</w:t>
      </w:r>
    </w:p>
    <w:p w14:paraId="46855A19" w14:textId="7F44F731" w:rsidR="00283A44" w:rsidRPr="003E6DDC" w:rsidRDefault="00283A44" w:rsidP="008653DD">
      <w:pPr>
        <w:rPr>
          <w:rFonts w:asciiTheme="minorHAnsi" w:hAnsiTheme="minorHAnsi" w:cstheme="minorHAnsi"/>
        </w:rPr>
      </w:pPr>
    </w:p>
    <w:p w14:paraId="01E9D81B" w14:textId="216F796F" w:rsidR="00E128A1" w:rsidRPr="003E6DDC" w:rsidRDefault="00E128A1" w:rsidP="0019503B">
      <w:pPr>
        <w:numPr>
          <w:ilvl w:val="0"/>
          <w:numId w:val="1"/>
        </w:numPr>
        <w:rPr>
          <w:rFonts w:asciiTheme="minorHAnsi" w:hAnsiTheme="minorHAnsi" w:cstheme="minorHAnsi"/>
          <w:i/>
        </w:rPr>
      </w:pPr>
      <w:r w:rsidRPr="003E6DDC">
        <w:rPr>
          <w:rFonts w:asciiTheme="minorHAnsi" w:hAnsiTheme="minorHAnsi" w:cstheme="minorHAnsi"/>
          <w:b/>
        </w:rPr>
        <w:t>Secretary</w:t>
      </w:r>
      <w:r w:rsidR="00AE4DF1" w:rsidRPr="003E6DDC">
        <w:rPr>
          <w:rFonts w:asciiTheme="minorHAnsi" w:hAnsiTheme="minorHAnsi" w:cstheme="minorHAnsi"/>
          <w:b/>
        </w:rPr>
        <w:t>’s</w:t>
      </w:r>
      <w:r w:rsidRPr="003E6DDC">
        <w:rPr>
          <w:rFonts w:asciiTheme="minorHAnsi" w:hAnsiTheme="minorHAnsi" w:cstheme="minorHAnsi"/>
          <w:b/>
        </w:rPr>
        <w:t xml:space="preserve"> </w:t>
      </w:r>
      <w:r w:rsidR="00AE4DF1" w:rsidRPr="003E6DDC">
        <w:rPr>
          <w:rFonts w:asciiTheme="minorHAnsi" w:hAnsiTheme="minorHAnsi" w:cstheme="minorHAnsi"/>
          <w:b/>
        </w:rPr>
        <w:t>Report</w:t>
      </w:r>
      <w:r w:rsidR="00C965BC" w:rsidRPr="003E6DDC">
        <w:rPr>
          <w:rFonts w:asciiTheme="minorHAnsi" w:hAnsiTheme="minorHAnsi" w:cstheme="minorHAnsi"/>
          <w:b/>
        </w:rPr>
        <w:t>:</w:t>
      </w:r>
      <w:r w:rsidR="00773E57">
        <w:rPr>
          <w:rFonts w:asciiTheme="minorHAnsi" w:hAnsiTheme="minorHAnsi" w:cstheme="minorHAnsi"/>
          <w:b/>
        </w:rPr>
        <w:t xml:space="preserve"> Maskey</w:t>
      </w:r>
    </w:p>
    <w:p w14:paraId="1F78965D" w14:textId="25C8009E" w:rsidR="00FA1679" w:rsidRPr="003E6DDC" w:rsidRDefault="00C965BC" w:rsidP="00AE4DF1">
      <w:pPr>
        <w:ind w:left="360"/>
        <w:rPr>
          <w:rFonts w:asciiTheme="minorHAnsi" w:hAnsiTheme="minorHAnsi" w:cstheme="minorHAnsi"/>
        </w:rPr>
      </w:pPr>
      <w:r w:rsidRPr="003E6DDC">
        <w:rPr>
          <w:rFonts w:asciiTheme="minorHAnsi" w:hAnsiTheme="minorHAnsi" w:cstheme="minorHAnsi"/>
        </w:rPr>
        <w:t xml:space="preserve">Final </w:t>
      </w:r>
      <w:r w:rsidR="00773E57">
        <w:rPr>
          <w:rFonts w:asciiTheme="minorHAnsi" w:hAnsiTheme="minorHAnsi" w:cstheme="minorHAnsi"/>
        </w:rPr>
        <w:t>Sept. 21</w:t>
      </w:r>
      <w:r w:rsidR="00AE4DF1" w:rsidRPr="003E6DDC">
        <w:rPr>
          <w:rFonts w:asciiTheme="minorHAnsi" w:hAnsiTheme="minorHAnsi" w:cstheme="minorHAnsi"/>
        </w:rPr>
        <w:t>,</w:t>
      </w:r>
      <w:r w:rsidR="0091763C" w:rsidRPr="003E6DDC">
        <w:rPr>
          <w:rFonts w:asciiTheme="minorHAnsi" w:hAnsiTheme="minorHAnsi" w:cstheme="minorHAnsi"/>
        </w:rPr>
        <w:t xml:space="preserve"> 2021</w:t>
      </w:r>
      <w:r w:rsidR="00BF58E5" w:rsidRPr="003E6DDC">
        <w:rPr>
          <w:rFonts w:asciiTheme="minorHAnsi" w:hAnsiTheme="minorHAnsi" w:cstheme="minorHAnsi"/>
        </w:rPr>
        <w:t xml:space="preserve"> </w:t>
      </w:r>
      <w:r w:rsidR="00AE4DF1" w:rsidRPr="003E6DDC">
        <w:rPr>
          <w:rFonts w:asciiTheme="minorHAnsi" w:hAnsiTheme="minorHAnsi" w:cstheme="minorHAnsi"/>
        </w:rPr>
        <w:t xml:space="preserve">meeting </w:t>
      </w:r>
      <w:r w:rsidR="001F6F3F" w:rsidRPr="003E6DDC">
        <w:rPr>
          <w:rFonts w:asciiTheme="minorHAnsi" w:hAnsiTheme="minorHAnsi" w:cstheme="minorHAnsi"/>
        </w:rPr>
        <w:t>minutes</w:t>
      </w:r>
      <w:r w:rsidR="00D636B1" w:rsidRPr="003E6DDC">
        <w:rPr>
          <w:rFonts w:asciiTheme="minorHAnsi" w:hAnsiTheme="minorHAnsi" w:cstheme="minorHAnsi"/>
        </w:rPr>
        <w:t xml:space="preserve"> (as corrected</w:t>
      </w:r>
      <w:r w:rsidR="00492146">
        <w:rPr>
          <w:rFonts w:asciiTheme="minorHAnsi" w:hAnsiTheme="minorHAnsi" w:cstheme="minorHAnsi"/>
        </w:rPr>
        <w:t xml:space="preserve"> for edits</w:t>
      </w:r>
      <w:r w:rsidR="00D636B1" w:rsidRPr="003E6DDC">
        <w:rPr>
          <w:rFonts w:asciiTheme="minorHAnsi" w:hAnsiTheme="minorHAnsi" w:cstheme="minorHAnsi"/>
        </w:rPr>
        <w:t>)</w:t>
      </w:r>
      <w:r w:rsidR="001F6F3F" w:rsidRPr="003E6DDC">
        <w:rPr>
          <w:rFonts w:asciiTheme="minorHAnsi" w:hAnsiTheme="minorHAnsi" w:cstheme="minorHAnsi"/>
        </w:rPr>
        <w:t xml:space="preserve"> </w:t>
      </w:r>
      <w:r w:rsidRPr="003E6DDC">
        <w:rPr>
          <w:rFonts w:asciiTheme="minorHAnsi" w:hAnsiTheme="minorHAnsi" w:cstheme="minorHAnsi"/>
        </w:rPr>
        <w:t>are</w:t>
      </w:r>
      <w:r w:rsidR="003A4F2C" w:rsidRPr="003E6DDC">
        <w:rPr>
          <w:rFonts w:asciiTheme="minorHAnsi" w:hAnsiTheme="minorHAnsi" w:cstheme="minorHAnsi"/>
        </w:rPr>
        <w:t xml:space="preserve"> pos</w:t>
      </w:r>
      <w:r w:rsidR="001F6F3F" w:rsidRPr="003E6DDC">
        <w:rPr>
          <w:rFonts w:asciiTheme="minorHAnsi" w:hAnsiTheme="minorHAnsi" w:cstheme="minorHAnsi"/>
        </w:rPr>
        <w:t xml:space="preserve">ted in </w:t>
      </w:r>
      <w:r w:rsidR="00AE4DF1" w:rsidRPr="003E6DDC">
        <w:rPr>
          <w:rFonts w:asciiTheme="minorHAnsi" w:hAnsiTheme="minorHAnsi" w:cstheme="minorHAnsi"/>
        </w:rPr>
        <w:t xml:space="preserve">the </w:t>
      </w:r>
      <w:r w:rsidR="001F6F3F" w:rsidRPr="003E6DDC">
        <w:rPr>
          <w:rFonts w:asciiTheme="minorHAnsi" w:hAnsiTheme="minorHAnsi" w:cstheme="minorHAnsi"/>
        </w:rPr>
        <w:t>Bivio folder</w:t>
      </w:r>
      <w:r w:rsidR="00050E32" w:rsidRPr="003E6DDC">
        <w:rPr>
          <w:rFonts w:asciiTheme="minorHAnsi" w:hAnsiTheme="minorHAnsi" w:cstheme="minorHAnsi"/>
        </w:rPr>
        <w:t xml:space="preserve"> </w:t>
      </w:r>
      <w:r w:rsidR="00DF49F6" w:rsidRPr="003E6DDC">
        <w:rPr>
          <w:rFonts w:asciiTheme="minorHAnsi" w:hAnsiTheme="minorHAnsi" w:cstheme="minorHAnsi"/>
        </w:rPr>
        <w:t>(Public/Minutes/202</w:t>
      </w:r>
      <w:r w:rsidR="0091763C" w:rsidRPr="003E6DDC">
        <w:rPr>
          <w:rFonts w:asciiTheme="minorHAnsi" w:hAnsiTheme="minorHAnsi" w:cstheme="minorHAnsi"/>
        </w:rPr>
        <w:t>1</w:t>
      </w:r>
      <w:r w:rsidR="00DF49F6" w:rsidRPr="003E6DDC">
        <w:rPr>
          <w:rFonts w:asciiTheme="minorHAnsi" w:hAnsiTheme="minorHAnsi" w:cstheme="minorHAnsi"/>
        </w:rPr>
        <w:t>).</w:t>
      </w:r>
      <w:r w:rsidR="00BF58E5" w:rsidRPr="003E6DDC">
        <w:rPr>
          <w:rFonts w:asciiTheme="minorHAnsi" w:hAnsiTheme="minorHAnsi" w:cstheme="minorHAnsi"/>
        </w:rPr>
        <w:t xml:space="preserve"> </w:t>
      </w:r>
      <w:r w:rsidR="00AE4DF1" w:rsidRPr="003E6DDC">
        <w:rPr>
          <w:rFonts w:asciiTheme="minorHAnsi" w:hAnsiTheme="minorHAnsi" w:cstheme="minorHAnsi"/>
        </w:rPr>
        <w:t xml:space="preserve">No </w:t>
      </w:r>
      <w:r w:rsidR="00D967CD" w:rsidRPr="003E6DDC">
        <w:rPr>
          <w:rFonts w:asciiTheme="minorHAnsi" w:hAnsiTheme="minorHAnsi" w:cstheme="minorHAnsi"/>
        </w:rPr>
        <w:t xml:space="preserve">additional </w:t>
      </w:r>
      <w:r w:rsidR="00D636B1" w:rsidRPr="003E6DDC">
        <w:rPr>
          <w:rFonts w:asciiTheme="minorHAnsi" w:hAnsiTheme="minorHAnsi" w:cstheme="minorHAnsi"/>
        </w:rPr>
        <w:t>corrections were addressed</w:t>
      </w:r>
      <w:r w:rsidR="00AE4DF1" w:rsidRPr="003E6DDC">
        <w:rPr>
          <w:rFonts w:asciiTheme="minorHAnsi" w:hAnsiTheme="minorHAnsi" w:cstheme="minorHAnsi"/>
        </w:rPr>
        <w:t xml:space="preserve">. A motion was made to accept the minutes.  The minutes were approved </w:t>
      </w:r>
      <w:r w:rsidR="007E2AA6" w:rsidRPr="003E6DDC">
        <w:rPr>
          <w:rFonts w:asciiTheme="minorHAnsi" w:hAnsiTheme="minorHAnsi" w:cstheme="minorHAnsi"/>
        </w:rPr>
        <w:t>“</w:t>
      </w:r>
      <w:r w:rsidR="00AE4DF1" w:rsidRPr="003E6DDC">
        <w:rPr>
          <w:rFonts w:asciiTheme="minorHAnsi" w:hAnsiTheme="minorHAnsi" w:cstheme="minorHAnsi"/>
        </w:rPr>
        <w:t>as-is</w:t>
      </w:r>
      <w:r w:rsidR="007E2AA6" w:rsidRPr="003E6DDC">
        <w:rPr>
          <w:rFonts w:asciiTheme="minorHAnsi" w:hAnsiTheme="minorHAnsi" w:cstheme="minorHAnsi"/>
        </w:rPr>
        <w:t>”</w:t>
      </w:r>
      <w:r w:rsidR="00AE4DF1" w:rsidRPr="003E6DDC">
        <w:rPr>
          <w:rFonts w:asciiTheme="minorHAnsi" w:hAnsiTheme="minorHAnsi" w:cstheme="minorHAnsi"/>
        </w:rPr>
        <w:t xml:space="preserve"> </w:t>
      </w:r>
      <w:r w:rsidR="007E2AA6" w:rsidRPr="003E6DDC">
        <w:rPr>
          <w:rFonts w:asciiTheme="minorHAnsi" w:hAnsiTheme="minorHAnsi" w:cstheme="minorHAnsi"/>
        </w:rPr>
        <w:t xml:space="preserve">and </w:t>
      </w:r>
      <w:r w:rsidR="00B25206" w:rsidRPr="003E6DDC">
        <w:rPr>
          <w:rFonts w:asciiTheme="minorHAnsi" w:hAnsiTheme="minorHAnsi" w:cstheme="minorHAnsi"/>
        </w:rPr>
        <w:t>posted in the Bivio folder.</w:t>
      </w:r>
    </w:p>
    <w:p w14:paraId="652F14E7" w14:textId="77777777" w:rsidR="00E81BBB" w:rsidRPr="003E6DDC" w:rsidRDefault="00E81BBB" w:rsidP="0059694F">
      <w:pPr>
        <w:ind w:left="360"/>
        <w:rPr>
          <w:rFonts w:asciiTheme="minorHAnsi" w:hAnsiTheme="minorHAnsi" w:cstheme="minorHAnsi"/>
        </w:rPr>
      </w:pPr>
    </w:p>
    <w:p w14:paraId="45FD1C79" w14:textId="74873F69" w:rsidR="003828D0" w:rsidRPr="003E6DDC" w:rsidRDefault="00A1263A" w:rsidP="00AE4DF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3C4DF9" w:rsidRPr="003E6DDC">
        <w:rPr>
          <w:rFonts w:asciiTheme="minorHAnsi" w:hAnsiTheme="minorHAnsi" w:cstheme="minorHAnsi"/>
          <w:b/>
        </w:rPr>
        <w:t xml:space="preserve">Reports: </w:t>
      </w:r>
      <w:r w:rsidR="002B3496" w:rsidRPr="003E6DDC">
        <w:rPr>
          <w:rFonts w:asciiTheme="minorHAnsi" w:hAnsiTheme="minorHAnsi" w:cstheme="minorHAnsi"/>
          <w:b/>
        </w:rPr>
        <w:t xml:space="preserve"> </w:t>
      </w:r>
    </w:p>
    <w:p w14:paraId="5560F5E9" w14:textId="03989875" w:rsidR="00C965BC" w:rsidRDefault="0057221A" w:rsidP="0057221A">
      <w:pPr>
        <w:ind w:left="360"/>
        <w:rPr>
          <w:rFonts w:asciiTheme="minorHAnsi" w:hAnsiTheme="minorHAnsi" w:cstheme="minorHAnsi"/>
        </w:rPr>
      </w:pPr>
      <w:r w:rsidRPr="0057221A">
        <w:rPr>
          <w:rFonts w:asciiTheme="minorHAnsi" w:hAnsiTheme="minorHAnsi" w:cstheme="minorHAnsi"/>
        </w:rPr>
        <w:t xml:space="preserve">Stock watchers’ report (as scheduled for ADOBE) was not </w:t>
      </w:r>
      <w:r w:rsidR="003C6975">
        <w:rPr>
          <w:rFonts w:asciiTheme="minorHAnsi" w:hAnsiTheme="minorHAnsi" w:cstheme="minorHAnsi"/>
        </w:rPr>
        <w:t xml:space="preserve">ready to be </w:t>
      </w:r>
      <w:r w:rsidR="00C965BC" w:rsidRPr="0057221A">
        <w:rPr>
          <w:rFonts w:asciiTheme="minorHAnsi" w:hAnsiTheme="minorHAnsi" w:cstheme="minorHAnsi"/>
        </w:rPr>
        <w:t>presented during this meeting</w:t>
      </w:r>
      <w:r w:rsidRPr="0057221A">
        <w:rPr>
          <w:rFonts w:asciiTheme="minorHAnsi" w:hAnsiTheme="minorHAnsi" w:cstheme="minorHAnsi"/>
        </w:rPr>
        <w:t xml:space="preserve"> by Kathy Emmons</w:t>
      </w:r>
      <w:r w:rsidR="000F79DA">
        <w:rPr>
          <w:rFonts w:asciiTheme="minorHAnsi" w:hAnsiTheme="minorHAnsi" w:cstheme="minorHAnsi"/>
        </w:rPr>
        <w:t xml:space="preserve">. Adobe is due for this month by Kathy. </w:t>
      </w:r>
    </w:p>
    <w:p w14:paraId="101D76FB" w14:textId="77777777" w:rsidR="002726D7" w:rsidRPr="003E6DDC" w:rsidRDefault="002726D7" w:rsidP="0057221A">
      <w:pPr>
        <w:ind w:left="360"/>
        <w:rPr>
          <w:rFonts w:asciiTheme="minorHAnsi" w:hAnsiTheme="minorHAnsi" w:cstheme="minorHAnsi"/>
        </w:rPr>
      </w:pPr>
    </w:p>
    <w:p w14:paraId="09E85568" w14:textId="34FBC738" w:rsidR="004D5CDF" w:rsidRDefault="00D22066" w:rsidP="004B6F95">
      <w:pPr>
        <w:pStyle w:val="ListParagraph"/>
        <w:numPr>
          <w:ilvl w:val="0"/>
          <w:numId w:val="16"/>
        </w:numPr>
        <w:rPr>
          <w:rFonts w:ascii="Verdana" w:hAnsi="Verdana"/>
          <w:color w:val="000000"/>
          <w:sz w:val="19"/>
          <w:szCs w:val="19"/>
        </w:rPr>
      </w:pPr>
      <w:r w:rsidRPr="003E6DDC">
        <w:rPr>
          <w:rFonts w:asciiTheme="minorHAnsi" w:hAnsiTheme="minorHAnsi" w:cstheme="minorHAnsi"/>
          <w:b/>
        </w:rPr>
        <w:t xml:space="preserve">Treasurer’s Report </w:t>
      </w:r>
      <w:r w:rsidR="000132FE" w:rsidRPr="003E6DDC">
        <w:rPr>
          <w:rFonts w:asciiTheme="minorHAnsi" w:hAnsiTheme="minorHAnsi" w:cstheme="minorHAnsi"/>
          <w:b/>
        </w:rPr>
        <w:t xml:space="preserve">– </w:t>
      </w:r>
      <w:r w:rsidR="000132FE" w:rsidRPr="003E6DDC">
        <w:rPr>
          <w:rFonts w:asciiTheme="minorHAnsi" w:hAnsiTheme="minorHAnsi" w:cstheme="minorHAnsi"/>
          <w:b/>
          <w:bCs/>
        </w:rPr>
        <w:t>Glady</w:t>
      </w:r>
      <w:r w:rsidR="00132EC0" w:rsidRPr="003E6DDC">
        <w:rPr>
          <w:rFonts w:asciiTheme="minorHAnsi" w:hAnsiTheme="minorHAnsi" w:cstheme="minorHAnsi"/>
          <w:b/>
          <w:bCs/>
        </w:rPr>
        <w:t>s</w:t>
      </w:r>
      <w:r w:rsidR="00BE2669" w:rsidRPr="003E6DDC">
        <w:rPr>
          <w:rFonts w:asciiTheme="minorHAnsi" w:hAnsiTheme="minorHAnsi" w:cstheme="minorHAnsi"/>
          <w:b/>
        </w:rPr>
        <w:t xml:space="preserve"> </w:t>
      </w:r>
      <w:r w:rsidR="00BE2669" w:rsidRPr="003E6DDC">
        <w:rPr>
          <w:rFonts w:asciiTheme="minorHAnsi" w:hAnsiTheme="minorHAnsi" w:cstheme="minorHAnsi"/>
          <w:bCs/>
        </w:rPr>
        <w:t>presented</w:t>
      </w:r>
      <w:r w:rsidR="00BE2669" w:rsidRPr="003E6DDC">
        <w:rPr>
          <w:rFonts w:asciiTheme="minorHAnsi" w:hAnsiTheme="minorHAnsi" w:cstheme="minorHAnsi"/>
        </w:rPr>
        <w:t xml:space="preserve"> </w:t>
      </w:r>
      <w:r w:rsidR="005B7036" w:rsidRPr="003E6DDC">
        <w:rPr>
          <w:rFonts w:asciiTheme="minorHAnsi" w:hAnsiTheme="minorHAnsi" w:cstheme="minorHAnsi"/>
        </w:rPr>
        <w:t>the Treasurer’s report</w:t>
      </w:r>
      <w:r w:rsidR="00883149" w:rsidRPr="003E6DDC">
        <w:rPr>
          <w:rFonts w:asciiTheme="minorHAnsi" w:hAnsiTheme="minorHAnsi" w:cstheme="minorHAnsi"/>
        </w:rPr>
        <w:t xml:space="preserve"> –</w:t>
      </w:r>
      <w:r w:rsidR="004D5CDF">
        <w:rPr>
          <w:rFonts w:asciiTheme="minorHAnsi" w:hAnsiTheme="minorHAnsi" w:cstheme="minorHAnsi"/>
        </w:rPr>
        <w:t>the Club’s Portfolio Valuation, as of 10/12/21, is $</w:t>
      </w:r>
      <w:r w:rsidR="004D5CDF">
        <w:rPr>
          <w:rFonts w:ascii="Verdana" w:hAnsi="Verdana"/>
          <w:color w:val="000000"/>
          <w:sz w:val="19"/>
          <w:szCs w:val="19"/>
          <w:shd w:val="clear" w:color="auto" w:fill="FFFFFF"/>
        </w:rPr>
        <w:t>131,268.71, of which $</w:t>
      </w:r>
      <w:r w:rsidR="004D5CDF">
        <w:rPr>
          <w:rFonts w:ascii="Verdana" w:hAnsi="Verdana"/>
          <w:color w:val="000000"/>
          <w:sz w:val="19"/>
          <w:szCs w:val="19"/>
        </w:rPr>
        <w:t xml:space="preserve">2,068.02 is in cash. </w:t>
      </w:r>
    </w:p>
    <w:tbl>
      <w:tblPr>
        <w:tblW w:w="0" w:type="auto"/>
        <w:jc w:val="center"/>
        <w:shd w:val="clear" w:color="auto" w:fill="FFFFFF"/>
        <w:tblCellMar>
          <w:top w:w="75" w:type="dxa"/>
          <w:left w:w="75" w:type="dxa"/>
          <w:bottom w:w="75" w:type="dxa"/>
          <w:right w:w="75" w:type="dxa"/>
        </w:tblCellMar>
        <w:tblLook w:val="04A0" w:firstRow="1" w:lastRow="0" w:firstColumn="1" w:lastColumn="0" w:noHBand="0" w:noVBand="1"/>
      </w:tblPr>
      <w:tblGrid>
        <w:gridCol w:w="246"/>
      </w:tblGrid>
      <w:tr w:rsidR="004D5CDF" w14:paraId="4D45CD78" w14:textId="77777777" w:rsidTr="004D5CDF">
        <w:trPr>
          <w:jc w:val="center"/>
        </w:trPr>
        <w:tc>
          <w:tcPr>
            <w:tcW w:w="0" w:type="auto"/>
            <w:shd w:val="clear" w:color="auto" w:fill="FFFFFF"/>
            <w:noWrap/>
            <w:tcMar>
              <w:top w:w="48" w:type="dxa"/>
              <w:left w:w="120" w:type="dxa"/>
              <w:bottom w:w="48" w:type="dxa"/>
              <w:right w:w="120" w:type="dxa"/>
            </w:tcMar>
            <w:vAlign w:val="center"/>
            <w:hideMark/>
          </w:tcPr>
          <w:p w14:paraId="4D6C42A7" w14:textId="1132EDE3" w:rsidR="004D5CDF" w:rsidRDefault="004D5CDF" w:rsidP="004B6F95">
            <w:pPr>
              <w:rPr>
                <w:rFonts w:ascii="Verdana" w:hAnsi="Verdana"/>
                <w:color w:val="000000"/>
                <w:sz w:val="19"/>
                <w:szCs w:val="19"/>
              </w:rPr>
            </w:pPr>
          </w:p>
        </w:tc>
      </w:tr>
    </w:tbl>
    <w:p w14:paraId="329DF64F" w14:textId="77777777" w:rsidR="009C07F7" w:rsidRPr="004D5CDF" w:rsidRDefault="009C07F7" w:rsidP="000F79DA">
      <w:pPr>
        <w:ind w:left="360"/>
        <w:rPr>
          <w:rFonts w:asciiTheme="minorHAnsi" w:hAnsiTheme="minorHAnsi" w:cstheme="minorHAnsi"/>
        </w:rPr>
      </w:pPr>
    </w:p>
    <w:p w14:paraId="652BF98D" w14:textId="2E411A6E" w:rsidR="003D1195" w:rsidRPr="0006614A" w:rsidRDefault="00580227" w:rsidP="0019503B">
      <w:pPr>
        <w:numPr>
          <w:ilvl w:val="0"/>
          <w:numId w:val="1"/>
        </w:numPr>
        <w:rPr>
          <w:rFonts w:asciiTheme="minorHAnsi" w:hAnsiTheme="minorHAnsi" w:cstheme="minorHAnsi"/>
          <w:b/>
        </w:rPr>
      </w:pPr>
      <w:r w:rsidRPr="003E6DDC">
        <w:rPr>
          <w:rFonts w:asciiTheme="minorHAnsi" w:hAnsiTheme="minorHAnsi" w:cstheme="minorHAnsi"/>
          <w:b/>
        </w:rPr>
        <w:t>New</w:t>
      </w:r>
      <w:r w:rsidR="000B2BDB" w:rsidRPr="003E6DDC">
        <w:rPr>
          <w:rFonts w:asciiTheme="minorHAnsi" w:hAnsiTheme="minorHAnsi" w:cstheme="minorHAnsi"/>
          <w:b/>
        </w:rPr>
        <w:t xml:space="preserve"> Buys/Sells</w:t>
      </w:r>
      <w:r w:rsidR="00EF2140" w:rsidRPr="003E6DDC">
        <w:rPr>
          <w:rFonts w:asciiTheme="minorHAnsi" w:hAnsiTheme="minorHAnsi" w:cstheme="minorHAnsi"/>
          <w:b/>
        </w:rPr>
        <w:t>:</w:t>
      </w:r>
      <w:r w:rsidR="005B334F" w:rsidRPr="003E6DDC">
        <w:rPr>
          <w:rFonts w:asciiTheme="minorHAnsi" w:hAnsiTheme="minorHAnsi" w:cstheme="minorHAnsi"/>
          <w:bCs/>
        </w:rPr>
        <w:t xml:space="preserve"> </w:t>
      </w:r>
      <w:r w:rsidR="00907475" w:rsidRPr="003E6DDC">
        <w:rPr>
          <w:rFonts w:asciiTheme="minorHAnsi" w:hAnsiTheme="minorHAnsi" w:cstheme="minorHAnsi"/>
          <w:bCs/>
        </w:rPr>
        <w:t xml:space="preserve">Gladys made </w:t>
      </w:r>
      <w:r w:rsidR="004D2E65">
        <w:rPr>
          <w:rFonts w:asciiTheme="minorHAnsi" w:hAnsiTheme="minorHAnsi" w:cstheme="minorHAnsi"/>
          <w:bCs/>
        </w:rPr>
        <w:t xml:space="preserve">a </w:t>
      </w:r>
      <w:r w:rsidR="00907475" w:rsidRPr="003E6DDC">
        <w:rPr>
          <w:rFonts w:asciiTheme="minorHAnsi" w:hAnsiTheme="minorHAnsi" w:cstheme="minorHAnsi"/>
          <w:bCs/>
        </w:rPr>
        <w:t>m</w:t>
      </w:r>
      <w:r w:rsidR="008F09C3" w:rsidRPr="003E6DDC">
        <w:rPr>
          <w:rFonts w:asciiTheme="minorHAnsi" w:hAnsiTheme="minorHAnsi" w:cstheme="minorHAnsi"/>
          <w:bCs/>
        </w:rPr>
        <w:t xml:space="preserve">otion to </w:t>
      </w:r>
      <w:r w:rsidR="00B62718">
        <w:rPr>
          <w:rFonts w:asciiTheme="minorHAnsi" w:hAnsiTheme="minorHAnsi" w:cstheme="minorHAnsi"/>
          <w:bCs/>
        </w:rPr>
        <w:t>BUY 4 shares of FB-</w:t>
      </w:r>
      <w:r w:rsidR="00034DF6" w:rsidRPr="003E6DDC">
        <w:rPr>
          <w:rFonts w:asciiTheme="minorHAnsi" w:hAnsiTheme="minorHAnsi" w:cstheme="minorHAnsi"/>
          <w:bCs/>
        </w:rPr>
        <w:t>F</w:t>
      </w:r>
      <w:r w:rsidR="00B62718">
        <w:rPr>
          <w:rFonts w:asciiTheme="minorHAnsi" w:hAnsiTheme="minorHAnsi" w:cstheme="minorHAnsi"/>
          <w:bCs/>
        </w:rPr>
        <w:t>acebook at ($323 or</w:t>
      </w:r>
      <w:r w:rsidR="003D1195" w:rsidRPr="003E6DDC">
        <w:rPr>
          <w:rFonts w:asciiTheme="minorHAnsi" w:hAnsiTheme="minorHAnsi" w:cstheme="minorHAnsi"/>
          <w:bCs/>
        </w:rPr>
        <w:t xml:space="preserve"> at market</w:t>
      </w:r>
      <w:r w:rsidR="00B62718">
        <w:rPr>
          <w:rFonts w:asciiTheme="minorHAnsi" w:hAnsiTheme="minorHAnsi" w:cstheme="minorHAnsi"/>
          <w:bCs/>
        </w:rPr>
        <w:t>)</w:t>
      </w:r>
      <w:r w:rsidR="003D1195" w:rsidRPr="003E6DDC">
        <w:rPr>
          <w:rFonts w:asciiTheme="minorHAnsi" w:hAnsiTheme="minorHAnsi" w:cstheme="minorHAnsi"/>
          <w:bCs/>
        </w:rPr>
        <w:t xml:space="preserve"> </w:t>
      </w:r>
      <w:r w:rsidR="00424A18" w:rsidRPr="003E6DDC">
        <w:rPr>
          <w:rFonts w:asciiTheme="minorHAnsi" w:hAnsiTheme="minorHAnsi" w:cstheme="minorHAnsi"/>
          <w:bCs/>
        </w:rPr>
        <w:t xml:space="preserve">and </w:t>
      </w:r>
      <w:r w:rsidR="004D5CDF">
        <w:rPr>
          <w:rFonts w:asciiTheme="minorHAnsi" w:hAnsiTheme="minorHAnsi" w:cstheme="minorHAnsi"/>
          <w:bCs/>
        </w:rPr>
        <w:t>it was seconded</w:t>
      </w:r>
      <w:r w:rsidR="004D5CDF" w:rsidRPr="003E6DDC">
        <w:rPr>
          <w:rFonts w:asciiTheme="minorHAnsi" w:hAnsiTheme="minorHAnsi" w:cstheme="minorHAnsi"/>
          <w:bCs/>
        </w:rPr>
        <w:t xml:space="preserve"> </w:t>
      </w:r>
      <w:r w:rsidR="00424A18" w:rsidRPr="003E6DDC">
        <w:rPr>
          <w:rFonts w:asciiTheme="minorHAnsi" w:hAnsiTheme="minorHAnsi" w:cstheme="minorHAnsi"/>
          <w:bCs/>
        </w:rPr>
        <w:t>by</w:t>
      </w:r>
      <w:r w:rsidR="00034DF6" w:rsidRPr="003E6DDC">
        <w:rPr>
          <w:rFonts w:asciiTheme="minorHAnsi" w:hAnsiTheme="minorHAnsi" w:cstheme="minorHAnsi"/>
          <w:bCs/>
        </w:rPr>
        <w:t xml:space="preserve"> Sheryl</w:t>
      </w:r>
      <w:r w:rsidR="003D1195" w:rsidRPr="003E6DDC">
        <w:rPr>
          <w:rFonts w:asciiTheme="minorHAnsi" w:hAnsiTheme="minorHAnsi" w:cstheme="minorHAnsi"/>
          <w:bCs/>
        </w:rPr>
        <w:t xml:space="preserve">. </w:t>
      </w:r>
      <w:r w:rsidR="008F09C3" w:rsidRPr="003E6DDC">
        <w:rPr>
          <w:rFonts w:asciiTheme="minorHAnsi" w:hAnsiTheme="minorHAnsi" w:cstheme="minorHAnsi"/>
          <w:bCs/>
        </w:rPr>
        <w:t>Moti</w:t>
      </w:r>
      <w:r w:rsidR="00034DF6" w:rsidRPr="003E6DDC">
        <w:rPr>
          <w:rFonts w:asciiTheme="minorHAnsi" w:hAnsiTheme="minorHAnsi" w:cstheme="minorHAnsi"/>
          <w:bCs/>
        </w:rPr>
        <w:t>on passed with no opposition</w:t>
      </w:r>
      <w:r w:rsidR="008F09C3" w:rsidRPr="003E6DDC">
        <w:rPr>
          <w:rFonts w:asciiTheme="minorHAnsi" w:hAnsiTheme="minorHAnsi" w:cstheme="minorHAnsi"/>
          <w:bCs/>
        </w:rPr>
        <w:t>.</w:t>
      </w:r>
      <w:r w:rsidR="004D5CDF">
        <w:rPr>
          <w:rFonts w:asciiTheme="minorHAnsi" w:hAnsiTheme="minorHAnsi" w:cstheme="minorHAnsi"/>
          <w:bCs/>
        </w:rPr>
        <w:t xml:space="preserve"> Update: four shares of FB were </w:t>
      </w:r>
      <w:r w:rsidR="004D5CDF" w:rsidRPr="0006614A">
        <w:rPr>
          <w:rFonts w:asciiTheme="minorHAnsi" w:hAnsiTheme="minorHAnsi" w:cstheme="minorHAnsi"/>
          <w:bCs/>
        </w:rPr>
        <w:t xml:space="preserve">purchased </w:t>
      </w:r>
      <w:r w:rsidR="00EC5CA9" w:rsidRPr="0006614A">
        <w:rPr>
          <w:rFonts w:asciiTheme="minorHAnsi" w:hAnsiTheme="minorHAnsi" w:cstheme="minorHAnsi"/>
          <w:bCs/>
        </w:rPr>
        <w:t xml:space="preserve">on </w:t>
      </w:r>
      <w:r w:rsidR="004D5CDF" w:rsidRPr="0006614A">
        <w:rPr>
          <w:rFonts w:asciiTheme="minorHAnsi" w:hAnsiTheme="minorHAnsi" w:cstheme="minorHAnsi"/>
          <w:bCs/>
        </w:rPr>
        <w:t xml:space="preserve">Oct 13 at market opening price: </w:t>
      </w:r>
      <w:r w:rsidR="00EC5CA9" w:rsidRPr="0006614A">
        <w:rPr>
          <w:rFonts w:asciiTheme="minorHAnsi" w:hAnsiTheme="minorHAnsi" w:cstheme="minorHAnsi"/>
          <w:bCs/>
        </w:rPr>
        <w:t>$347.18/share.</w:t>
      </w:r>
      <w:r w:rsidR="00974424" w:rsidRPr="0006614A">
        <w:rPr>
          <w:rFonts w:asciiTheme="minorHAnsi" w:hAnsiTheme="minorHAnsi" w:cstheme="minorHAnsi"/>
          <w:bCs/>
        </w:rPr>
        <w:t xml:space="preserve"> Club members discussed reducing our portfolio holdings, with our smaller number of members, by not buying any more stocks in the near term and selling either low performing or low holdings of stocks in the portfolio. We will add this as a topic to the November meeting.</w:t>
      </w:r>
    </w:p>
    <w:p w14:paraId="3AEA2CC3" w14:textId="77777777" w:rsidR="003D1195" w:rsidRPr="003E6DDC" w:rsidRDefault="003D1195" w:rsidP="00D15F57">
      <w:pPr>
        <w:rPr>
          <w:rFonts w:asciiTheme="minorHAnsi" w:hAnsiTheme="minorHAnsi" w:cstheme="minorHAnsi"/>
          <w:b/>
        </w:rPr>
      </w:pPr>
    </w:p>
    <w:p w14:paraId="50BD2818" w14:textId="4F0DF584" w:rsidR="006236D2" w:rsidRPr="003E6DDC" w:rsidRDefault="006236D2" w:rsidP="0019503B">
      <w:pPr>
        <w:numPr>
          <w:ilvl w:val="0"/>
          <w:numId w:val="1"/>
        </w:numPr>
        <w:rPr>
          <w:rFonts w:asciiTheme="minorHAnsi" w:hAnsiTheme="minorHAnsi" w:cstheme="minorHAnsi"/>
          <w:b/>
        </w:rPr>
      </w:pPr>
      <w:r w:rsidRPr="003E6DDC">
        <w:rPr>
          <w:rFonts w:asciiTheme="minorHAnsi" w:hAnsiTheme="minorHAnsi" w:cstheme="minorHAnsi"/>
          <w:b/>
        </w:rPr>
        <w:t>Member Questions and/or Comments</w:t>
      </w:r>
    </w:p>
    <w:p w14:paraId="1DEC8244" w14:textId="435B1F14" w:rsidR="00124326" w:rsidRPr="003E6DDC" w:rsidRDefault="00124326" w:rsidP="00EF2201">
      <w:pPr>
        <w:ind w:left="360"/>
        <w:rPr>
          <w:rFonts w:asciiTheme="minorHAnsi" w:hAnsiTheme="minorHAnsi" w:cstheme="minorHAnsi"/>
        </w:rPr>
      </w:pPr>
      <w:r w:rsidRPr="003E6DDC">
        <w:rPr>
          <w:rFonts w:asciiTheme="minorHAnsi" w:hAnsiTheme="minorHAnsi" w:cstheme="minorHAnsi"/>
        </w:rPr>
        <w:t>No Q</w:t>
      </w:r>
      <w:r w:rsidR="00183C67">
        <w:rPr>
          <w:rFonts w:asciiTheme="minorHAnsi" w:hAnsiTheme="minorHAnsi" w:cstheme="minorHAnsi"/>
        </w:rPr>
        <w:t xml:space="preserve">uestions. A discussion pursued with Pat regarding AQN stock whether or not we should buy more or dump it (current share of AQN is 1.1% in the portfolio) – no final resolution. Ty mentioned that we should have no more than 18 to 20 stocks in the portfolio. Sheryl mentioned that we can sell some shares of VRTX  (currently negative) for loss harvesting in order to pay off Jonathan’s share. </w:t>
      </w:r>
    </w:p>
    <w:p w14:paraId="2811D465" w14:textId="77777777" w:rsidR="006236D2" w:rsidRPr="003E6DDC" w:rsidRDefault="006236D2" w:rsidP="006236D2">
      <w:pPr>
        <w:pStyle w:val="ListParagraph"/>
        <w:rPr>
          <w:rFonts w:asciiTheme="minorHAnsi" w:hAnsiTheme="minorHAnsi" w:cstheme="minorHAnsi"/>
          <w:b/>
        </w:rPr>
      </w:pPr>
    </w:p>
    <w:p w14:paraId="1D7DF3DA" w14:textId="21178D5F" w:rsidR="002F2DCA" w:rsidRPr="003E6DDC" w:rsidRDefault="00623A93" w:rsidP="002F2DCA">
      <w:pPr>
        <w:numPr>
          <w:ilvl w:val="0"/>
          <w:numId w:val="1"/>
        </w:numPr>
        <w:rPr>
          <w:rFonts w:asciiTheme="minorHAnsi" w:hAnsiTheme="minorHAnsi" w:cstheme="minorHAnsi"/>
          <w:b/>
        </w:rPr>
      </w:pPr>
      <w:r w:rsidRPr="003E6DDC">
        <w:rPr>
          <w:rFonts w:asciiTheme="minorHAnsi" w:hAnsiTheme="minorHAnsi" w:cstheme="minorHAnsi"/>
          <w:b/>
        </w:rPr>
        <w:t xml:space="preserve">Coming </w:t>
      </w:r>
      <w:r w:rsidR="006236D2" w:rsidRPr="003E6DDC">
        <w:rPr>
          <w:rFonts w:asciiTheme="minorHAnsi" w:hAnsiTheme="minorHAnsi" w:cstheme="minorHAnsi"/>
          <w:b/>
        </w:rPr>
        <w:t>BI and Community Events &amp; Announcements</w:t>
      </w:r>
      <w:r w:rsidR="0011215A" w:rsidRPr="003E6DDC">
        <w:rPr>
          <w:rFonts w:asciiTheme="minorHAnsi" w:hAnsiTheme="minorHAnsi" w:cstheme="minorHAnsi"/>
          <w:b/>
        </w:rPr>
        <w:t>:</w:t>
      </w:r>
      <w:r w:rsidR="0011215A" w:rsidRPr="003E6DDC">
        <w:rPr>
          <w:rFonts w:asciiTheme="minorHAnsi" w:hAnsiTheme="minorHAnsi" w:cstheme="minorHAnsi"/>
          <w:b/>
        </w:rPr>
        <w:tab/>
      </w:r>
    </w:p>
    <w:p w14:paraId="2C8A435D" w14:textId="77777777" w:rsidR="00682DBF" w:rsidRPr="00205F64" w:rsidRDefault="00682DBF" w:rsidP="005C5D1D">
      <w:pPr>
        <w:ind w:firstLine="360"/>
      </w:pPr>
      <w:r w:rsidRPr="005C5D1D">
        <w:rPr>
          <w:sz w:val="36"/>
        </w:rPr>
        <w:lastRenderedPageBreak/>
        <w:t>BI and Community Events &amp; Announcements</w:t>
      </w:r>
    </w:p>
    <w:p w14:paraId="4F470713" w14:textId="77777777" w:rsidR="00682DBF" w:rsidRDefault="00682DBF" w:rsidP="005C5D1D">
      <w:pPr>
        <w:pStyle w:val="ListParagraph"/>
        <w:ind w:left="360"/>
      </w:pPr>
      <w:r>
        <w:t xml:space="preserve">Try Google Calendar for even more events across BI Community:  </w:t>
      </w:r>
      <w:hyperlink r:id="rId8" w:history="1">
        <w:r w:rsidRPr="00E618B6">
          <w:rPr>
            <w:rStyle w:val="Hyperlink"/>
          </w:rPr>
          <w:t>https://calendar.google.com/calendar/embed?src=e35rgnp2nm6gdcb67lnqtherb8%40group.calendar.google.com&amp;ctz=America%2FNew_York</w:t>
        </w:r>
      </w:hyperlink>
    </w:p>
    <w:p w14:paraId="72E737E5" w14:textId="77777777" w:rsidR="00682DBF" w:rsidRDefault="00682DBF" w:rsidP="005C5D1D">
      <w:pPr>
        <w:pStyle w:val="ListParagraph"/>
        <w:ind w:left="360"/>
      </w:pPr>
    </w:p>
    <w:tbl>
      <w:tblPr>
        <w:tblStyle w:val="TableGrid"/>
        <w:tblW w:w="10800" w:type="dxa"/>
        <w:tblInd w:w="-815" w:type="dxa"/>
        <w:tblLook w:val="04A0" w:firstRow="1" w:lastRow="0" w:firstColumn="1" w:lastColumn="0" w:noHBand="0" w:noVBand="1"/>
      </w:tblPr>
      <w:tblGrid>
        <w:gridCol w:w="2160"/>
        <w:gridCol w:w="8640"/>
      </w:tblGrid>
      <w:tr w:rsidR="00682DBF" w14:paraId="17C7D066" w14:textId="77777777" w:rsidTr="00373F62">
        <w:tc>
          <w:tcPr>
            <w:tcW w:w="2160" w:type="dxa"/>
          </w:tcPr>
          <w:p w14:paraId="2B583DC9" w14:textId="77777777" w:rsidR="00682DBF" w:rsidRDefault="00682DBF" w:rsidP="00373F62">
            <w:r>
              <w:t>Thur Oct 14 2021</w:t>
            </w:r>
          </w:p>
          <w:p w14:paraId="73470994" w14:textId="77777777" w:rsidR="00682DBF" w:rsidRDefault="00682DBF" w:rsidP="00373F62">
            <w:r>
              <w:t>8:30 – 9:45 PM</w:t>
            </w:r>
          </w:p>
          <w:p w14:paraId="07477080" w14:textId="77777777" w:rsidR="00682DBF" w:rsidRDefault="00682DBF" w:rsidP="00373F62"/>
          <w:p w14:paraId="5AB38A2F" w14:textId="77777777" w:rsidR="00682DBF" w:rsidRDefault="00682DBF" w:rsidP="00373F62"/>
        </w:tc>
        <w:tc>
          <w:tcPr>
            <w:tcW w:w="8640" w:type="dxa"/>
          </w:tcPr>
          <w:p w14:paraId="34C902F1" w14:textId="77777777" w:rsidR="00682DBF" w:rsidRDefault="00682DBF" w:rsidP="00373F62">
            <w:r>
              <w:rPr>
                <w:b/>
                <w:bCs/>
              </w:rPr>
              <w:t>Stock-up: The Art of Judgment</w:t>
            </w:r>
          </w:p>
          <w:p w14:paraId="1E82B789" w14:textId="77777777" w:rsidR="00682DBF" w:rsidRPr="00874ECB" w:rsidRDefault="00682DBF" w:rsidP="00373F62">
            <w:r w:rsidRPr="00874ECB">
              <w:rPr>
                <w:color w:val="38393B"/>
              </w:rPr>
              <w:t>The Stock Selection Guide® (SSG®) is a blank canvas until the important strokes of judgment are applied. This class reviews the key judgment items on the SSG, providing guidelines and insight into how to make reasonable forecasts 5 years into the future. We don't use a crystal ball, but we do illuminate a clear path to investing success.</w:t>
            </w:r>
          </w:p>
        </w:tc>
      </w:tr>
      <w:tr w:rsidR="00682DBF" w14:paraId="21E2F910" w14:textId="77777777" w:rsidTr="00373F62">
        <w:tc>
          <w:tcPr>
            <w:tcW w:w="2160" w:type="dxa"/>
          </w:tcPr>
          <w:p w14:paraId="6792936C" w14:textId="77777777" w:rsidR="00682DBF" w:rsidRDefault="00682DBF" w:rsidP="00373F62">
            <w:r>
              <w:t>Tue Oct 19 2021</w:t>
            </w:r>
          </w:p>
          <w:p w14:paraId="7D2E832D" w14:textId="77777777" w:rsidR="00682DBF" w:rsidRDefault="00682DBF" w:rsidP="00373F62">
            <w:r>
              <w:t>7:30 – 9:00 PM</w:t>
            </w:r>
          </w:p>
          <w:p w14:paraId="7C6B5998" w14:textId="77777777" w:rsidR="00682DBF" w:rsidRDefault="00682DBF" w:rsidP="00373F62">
            <w:r>
              <w:t>(3</w:t>
            </w:r>
            <w:r w:rsidRPr="00650BE5">
              <w:rPr>
                <w:vertAlign w:val="superscript"/>
              </w:rPr>
              <w:t>rd</w:t>
            </w:r>
            <w:r>
              <w:t xml:space="preserve"> Tuesdays)</w:t>
            </w:r>
          </w:p>
        </w:tc>
        <w:tc>
          <w:tcPr>
            <w:tcW w:w="8640" w:type="dxa"/>
          </w:tcPr>
          <w:p w14:paraId="3D590CFC" w14:textId="77777777" w:rsidR="00682DBF" w:rsidRDefault="00682DBF" w:rsidP="00373F62">
            <w:r>
              <w:t>Money Matters Schedule Change and Decisions (Money Matters moves to 3</w:t>
            </w:r>
            <w:r w:rsidRPr="00716418">
              <w:rPr>
                <w:vertAlign w:val="superscript"/>
              </w:rPr>
              <w:t>rd</w:t>
            </w:r>
            <w:r>
              <w:t xml:space="preserve"> Tuesdays,  MicNOVA moves to 2</w:t>
            </w:r>
            <w:r w:rsidRPr="00716418">
              <w:rPr>
                <w:vertAlign w:val="superscript"/>
              </w:rPr>
              <w:t>nd</w:t>
            </w:r>
            <w:r>
              <w:t xml:space="preserve"> Tuesdays)</w:t>
            </w:r>
          </w:p>
          <w:p w14:paraId="1C5407A0" w14:textId="77777777" w:rsidR="00682DBF" w:rsidRDefault="00682DBF" w:rsidP="00373F62"/>
          <w:p w14:paraId="5EB54410" w14:textId="77777777" w:rsidR="00682DBF" w:rsidRDefault="00682DBF" w:rsidP="00373F62">
            <w:pPr>
              <w:rPr>
                <w:rFonts w:ascii="Arial" w:hAnsi="Arial" w:cs="Arial"/>
                <w:color w:val="3C4043"/>
                <w:spacing w:val="3"/>
                <w:sz w:val="21"/>
                <w:szCs w:val="21"/>
              </w:rPr>
            </w:pPr>
            <w:r>
              <w:t>Money Matters (Book Club)</w:t>
            </w:r>
            <w:r>
              <w:br/>
            </w:r>
            <w:r>
              <w:rPr>
                <w:rStyle w:val="Strong"/>
                <w:rFonts w:ascii="Arial" w:hAnsi="Arial" w:cs="Arial"/>
                <w:color w:val="3C4043"/>
                <w:spacing w:val="3"/>
                <w:sz w:val="21"/>
                <w:szCs w:val="21"/>
              </w:rPr>
              <w:t>Firefighting: The Financial Crisis and Its Lessons</w:t>
            </w:r>
            <w:r>
              <w:rPr>
                <w:rStyle w:val="Strong"/>
                <w:rFonts w:ascii="Arial" w:hAnsi="Arial" w:cs="Arial"/>
                <w:color w:val="3C4043"/>
                <w:spacing w:val="3"/>
                <w:sz w:val="21"/>
                <w:szCs w:val="21"/>
              </w:rPr>
              <w:br/>
            </w:r>
            <w:r>
              <w:rPr>
                <w:rFonts w:ascii="Arial" w:hAnsi="Arial" w:cs="Arial"/>
                <w:color w:val="3C4043"/>
                <w:spacing w:val="3"/>
                <w:sz w:val="21"/>
                <w:szCs w:val="21"/>
              </w:rPr>
              <w:t>By Ben Bernanke, Timothy Geithner, and Henry Paulson, 2019, 230 p.</w:t>
            </w:r>
          </w:p>
          <w:p w14:paraId="6B0109D4" w14:textId="77777777" w:rsidR="00682DBF" w:rsidRPr="006E33D7" w:rsidRDefault="00682DBF" w:rsidP="00373F62">
            <w:pPr>
              <w:pStyle w:val="NormalWeb"/>
              <w:shd w:val="clear" w:color="auto" w:fill="FFFFFF"/>
              <w:rPr>
                <w:rFonts w:ascii="Helvetica" w:hAnsi="Helvetica"/>
                <w:color w:val="202124"/>
                <w:shd w:val="clear" w:color="auto" w:fill="FFFFFF"/>
              </w:rPr>
            </w:pPr>
            <w:r>
              <w:rPr>
                <w:rFonts w:ascii="Arial" w:hAnsi="Arial" w:cs="Arial"/>
                <w:color w:val="3C4043"/>
                <w:spacing w:val="3"/>
                <w:sz w:val="21"/>
                <w:szCs w:val="21"/>
              </w:rPr>
              <w:t>An account of the financial crisis by the three major architects of the response that helped steer the country through the crisis. Tells how the crisis happened, how it was combatted, and what was learned.</w:t>
            </w:r>
          </w:p>
        </w:tc>
      </w:tr>
      <w:tr w:rsidR="00682DBF" w14:paraId="16DB1D12" w14:textId="77777777" w:rsidTr="00373F62">
        <w:tc>
          <w:tcPr>
            <w:tcW w:w="2160" w:type="dxa"/>
          </w:tcPr>
          <w:p w14:paraId="1B7995C9" w14:textId="77777777" w:rsidR="00682DBF" w:rsidRPr="00291E82" w:rsidRDefault="00682DBF" w:rsidP="00373F62">
            <w:r w:rsidRPr="00291E82">
              <w:t>Wed Oct 20 2021</w:t>
            </w:r>
          </w:p>
          <w:p w14:paraId="2273F1A0" w14:textId="77777777" w:rsidR="00682DBF" w:rsidRPr="00291E82" w:rsidRDefault="00682DBF" w:rsidP="00373F62">
            <w:r w:rsidRPr="00291E82">
              <w:t>7:00–9:00 PM</w:t>
            </w:r>
          </w:p>
        </w:tc>
        <w:tc>
          <w:tcPr>
            <w:tcW w:w="8640" w:type="dxa"/>
          </w:tcPr>
          <w:p w14:paraId="5509440A" w14:textId="77777777" w:rsidR="00682DBF" w:rsidRPr="00291E82" w:rsidRDefault="00682DBF" w:rsidP="00373F62">
            <w:r w:rsidRPr="00291E82">
              <w:t xml:space="preserve">Montgomery County Model Investment Club (MCMC) Monthly Meeting. Visitors are welcome. Free Event: Online via Go-To-Meeting.  </w:t>
            </w:r>
          </w:p>
          <w:p w14:paraId="5F842752" w14:textId="77777777" w:rsidR="00682DBF" w:rsidRPr="00291E82" w:rsidRDefault="00682DBF" w:rsidP="00373F62"/>
          <w:p w14:paraId="6BE56002" w14:textId="77777777" w:rsidR="00682DBF" w:rsidRPr="00291E82" w:rsidRDefault="00682DBF" w:rsidP="00373F62">
            <w:r w:rsidRPr="00291E82">
              <w:t xml:space="preserve">More information at: </w:t>
            </w:r>
          </w:p>
          <w:p w14:paraId="59A12A28" w14:textId="77777777" w:rsidR="00682DBF" w:rsidRPr="00291E82" w:rsidRDefault="00CF670D" w:rsidP="00373F62">
            <w:hyperlink r:id="rId9" w:history="1">
              <w:r w:rsidR="00682DBF" w:rsidRPr="00291E82">
                <w:rPr>
                  <w:rStyle w:val="Hyperlink"/>
                </w:rPr>
                <w:t>https://www</w:t>
              </w:r>
            </w:hyperlink>
            <w:r w:rsidR="00682DBF" w:rsidRPr="00291E82">
              <w:t>.betterinvesting.org/learn-about-investing/our-events</w:t>
            </w:r>
          </w:p>
        </w:tc>
      </w:tr>
      <w:tr w:rsidR="00682DBF" w14:paraId="2638214A" w14:textId="77777777" w:rsidTr="00373F62">
        <w:tc>
          <w:tcPr>
            <w:tcW w:w="2160" w:type="dxa"/>
          </w:tcPr>
          <w:p w14:paraId="6EF6FB86" w14:textId="77777777" w:rsidR="00682DBF" w:rsidRDefault="00682DBF" w:rsidP="00373F62">
            <w:r>
              <w:t>Sat Oct 30</w:t>
            </w:r>
            <w:r w:rsidRPr="00586708">
              <w:rPr>
                <w:vertAlign w:val="superscript"/>
              </w:rPr>
              <w:t>th</w:t>
            </w:r>
          </w:p>
          <w:p w14:paraId="141C4888" w14:textId="77777777" w:rsidR="00682DBF" w:rsidRDefault="00682DBF" w:rsidP="00373F62">
            <w:r>
              <w:t xml:space="preserve">9:30AM – </w:t>
            </w:r>
            <w:r w:rsidRPr="000B4C87">
              <w:t>3:30PM</w:t>
            </w:r>
          </w:p>
        </w:tc>
        <w:tc>
          <w:tcPr>
            <w:tcW w:w="8640" w:type="dxa"/>
          </w:tcPr>
          <w:p w14:paraId="1C173ED5" w14:textId="77777777" w:rsidR="00682DBF" w:rsidRDefault="00682DBF" w:rsidP="00373F62">
            <w:r>
              <w:t>SSG Class – Part 1 of 2</w:t>
            </w:r>
          </w:p>
          <w:p w14:paraId="42D23869" w14:textId="77777777" w:rsidR="00682DBF" w:rsidRDefault="00682DBF" w:rsidP="00373F62"/>
          <w:p w14:paraId="15CAF57B" w14:textId="77777777" w:rsidR="00682DBF" w:rsidRDefault="00682DBF" w:rsidP="00373F62">
            <w:r w:rsidRPr="000B4C87">
              <w:t>https://www.betterinvesting.org/chapters/dc-regional/local-events/basics-of-the-ssg-and-beyond-class</w:t>
            </w:r>
          </w:p>
        </w:tc>
      </w:tr>
      <w:tr w:rsidR="00682DBF" w14:paraId="6F260363" w14:textId="77777777" w:rsidTr="00373F62">
        <w:tc>
          <w:tcPr>
            <w:tcW w:w="2160" w:type="dxa"/>
          </w:tcPr>
          <w:p w14:paraId="5261D0CC" w14:textId="77777777" w:rsidR="00682DBF" w:rsidRDefault="00682DBF" w:rsidP="00373F62">
            <w:r>
              <w:t>Sat Nov 6</w:t>
            </w:r>
            <w:r w:rsidRPr="00586708">
              <w:rPr>
                <w:vertAlign w:val="superscript"/>
              </w:rPr>
              <w:t>th</w:t>
            </w:r>
          </w:p>
          <w:p w14:paraId="0D9415CD" w14:textId="77777777" w:rsidR="00682DBF" w:rsidRDefault="00682DBF" w:rsidP="00373F62">
            <w:r>
              <w:t xml:space="preserve">9:30AM – </w:t>
            </w:r>
            <w:r w:rsidRPr="000B4C87">
              <w:t>3:30PM</w:t>
            </w:r>
          </w:p>
        </w:tc>
        <w:tc>
          <w:tcPr>
            <w:tcW w:w="8640" w:type="dxa"/>
          </w:tcPr>
          <w:p w14:paraId="05151E56" w14:textId="77777777" w:rsidR="00682DBF" w:rsidRDefault="00682DBF" w:rsidP="00373F62">
            <w:r>
              <w:t>SSG Class – Part 2 of 2</w:t>
            </w:r>
          </w:p>
          <w:p w14:paraId="163979F3" w14:textId="77777777" w:rsidR="00682DBF" w:rsidRDefault="00682DBF" w:rsidP="00373F62"/>
          <w:p w14:paraId="3608154D" w14:textId="77777777" w:rsidR="00682DBF" w:rsidRDefault="00682DBF" w:rsidP="00373F62">
            <w:r w:rsidRPr="000B4C87">
              <w:t>https://www.betterinvesting.org/chapters/dc-regional/local-events/basics-of-the-ssg-and-beyond-class</w:t>
            </w:r>
          </w:p>
        </w:tc>
      </w:tr>
      <w:tr w:rsidR="00682DBF" w14:paraId="4939AE21" w14:textId="77777777" w:rsidTr="00373F62">
        <w:tc>
          <w:tcPr>
            <w:tcW w:w="2160" w:type="dxa"/>
          </w:tcPr>
          <w:p w14:paraId="205CD3B2" w14:textId="77777777" w:rsidR="00682DBF" w:rsidRPr="005C5D1D" w:rsidRDefault="00682DBF" w:rsidP="00373F62">
            <w:pPr>
              <w:rPr>
                <w:color w:val="000000" w:themeColor="text1"/>
              </w:rPr>
            </w:pPr>
            <w:r w:rsidRPr="005C5D1D">
              <w:rPr>
                <w:color w:val="000000" w:themeColor="text1"/>
              </w:rPr>
              <w:t>Mon Nov 1</w:t>
            </w:r>
            <w:r w:rsidRPr="005C5D1D">
              <w:rPr>
                <w:color w:val="000000" w:themeColor="text1"/>
                <w:vertAlign w:val="superscript"/>
              </w:rPr>
              <w:t>st</w:t>
            </w:r>
          </w:p>
          <w:p w14:paraId="24320857" w14:textId="77777777" w:rsidR="00682DBF" w:rsidRDefault="00682DBF" w:rsidP="00373F62">
            <w:r w:rsidRPr="005C5D1D">
              <w:rPr>
                <w:color w:val="000000" w:themeColor="text1"/>
              </w:rPr>
              <w:t>7:00-8:15 PM</w:t>
            </w:r>
          </w:p>
        </w:tc>
        <w:tc>
          <w:tcPr>
            <w:tcW w:w="8640" w:type="dxa"/>
          </w:tcPr>
          <w:p w14:paraId="2E76BFAF" w14:textId="77777777" w:rsidR="00682DBF" w:rsidRPr="001F6B97" w:rsidRDefault="00682DBF" w:rsidP="00373F62">
            <w:pPr>
              <w:rPr>
                <w:b/>
                <w:bCs/>
              </w:rPr>
            </w:pPr>
            <w:r>
              <w:rPr>
                <w:b/>
                <w:bCs/>
              </w:rPr>
              <w:t>DC</w:t>
            </w:r>
            <w:r w:rsidRPr="001F6B97">
              <w:rPr>
                <w:b/>
                <w:bCs/>
              </w:rPr>
              <w:t xml:space="preserve"> Chapter presents:  Digging into the BI Magazine </w:t>
            </w:r>
            <w:r>
              <w:rPr>
                <w:b/>
                <w:bCs/>
              </w:rPr>
              <w:t>Nov</w:t>
            </w:r>
            <w:r w:rsidRPr="001F6B97">
              <w:rPr>
                <w:b/>
                <w:bCs/>
              </w:rPr>
              <w:t xml:space="preserve"> 2021</w:t>
            </w:r>
          </w:p>
          <w:p w14:paraId="1CA45A64" w14:textId="77777777" w:rsidR="00682DBF" w:rsidRDefault="00682DBF" w:rsidP="00373F62">
            <w:r>
              <w:t>Join the DC Regional Chapter along with the Maryland Chapter of BetterInvesting for free webinar where we examine the featured stocks from the most recent issue of the BI Magazine. This event is designed for both beginners and those looking to improve their judgment on the SSG. In a little over an hour, we will have four stock presentations using the current issue of BI Magazine or using the features from the BI website.</w:t>
            </w:r>
          </w:p>
          <w:p w14:paraId="682C828C" w14:textId="77777777" w:rsidR="00682DBF" w:rsidRDefault="00682DBF" w:rsidP="00373F62"/>
          <w:p w14:paraId="0E9914FF" w14:textId="77777777" w:rsidR="00682DBF" w:rsidRDefault="00682DBF" w:rsidP="00373F62">
            <w:r>
              <w:t>INVITE YOUR ATTENDEES</w:t>
            </w:r>
            <w:r>
              <w:br/>
              <w:t>Registration URL</w:t>
            </w:r>
          </w:p>
          <w:p w14:paraId="21C72FD7" w14:textId="77777777" w:rsidR="00682DBF" w:rsidRDefault="00CF670D" w:rsidP="00373F62">
            <w:hyperlink r:id="rId10" w:history="1">
              <w:r w:rsidR="00682DBF" w:rsidRPr="001D6204">
                <w:rPr>
                  <w:rStyle w:val="Hyperlink"/>
                </w:rPr>
                <w:t>https://attendee</w:t>
              </w:r>
            </w:hyperlink>
            <w:r w:rsidR="00682DBF">
              <w:t>.gotowebinar.com/register/</w:t>
            </w:r>
          </w:p>
          <w:p w14:paraId="7182FD3B" w14:textId="77777777" w:rsidR="00682DBF" w:rsidRDefault="00682DBF" w:rsidP="00373F62">
            <w:r>
              <w:t>Webinar ID</w:t>
            </w:r>
          </w:p>
        </w:tc>
      </w:tr>
      <w:tr w:rsidR="00682DBF" w14:paraId="6DAC5CB4" w14:textId="77777777" w:rsidTr="00373F62">
        <w:trPr>
          <w:trHeight w:val="242"/>
        </w:trPr>
        <w:tc>
          <w:tcPr>
            <w:tcW w:w="2160" w:type="dxa"/>
          </w:tcPr>
          <w:p w14:paraId="44D9FED5" w14:textId="77777777" w:rsidR="00682DBF" w:rsidRDefault="00682DBF" w:rsidP="00373F62">
            <w:r>
              <w:lastRenderedPageBreak/>
              <w:t>90 Days to Try SSG Free</w:t>
            </w:r>
          </w:p>
        </w:tc>
        <w:tc>
          <w:tcPr>
            <w:tcW w:w="8640" w:type="dxa"/>
          </w:tcPr>
          <w:p w14:paraId="7A11F8DB" w14:textId="77777777" w:rsidR="00682DBF" w:rsidRDefault="00682DBF" w:rsidP="00373F62">
            <w:r>
              <w:t xml:space="preserve">Better Investing offers Non-Members to try SSG Plus/Core SSG for FREE. </w:t>
            </w:r>
          </w:p>
          <w:p w14:paraId="1E84F4B4" w14:textId="77777777" w:rsidR="00682DBF" w:rsidRDefault="00682DBF" w:rsidP="00373F62">
            <w:r>
              <w:t xml:space="preserve">Check out:  </w:t>
            </w:r>
            <w:hyperlink r:id="rId11" w:history="1">
              <w:r w:rsidRPr="008158D9">
                <w:rPr>
                  <w:rStyle w:val="Hyperlink"/>
                </w:rPr>
                <w:t>https://www</w:t>
              </w:r>
            </w:hyperlink>
            <w:r w:rsidRPr="00566893">
              <w:t>.betterinvesting.org/find-great-stocks/online-tools</w:t>
            </w:r>
          </w:p>
        </w:tc>
      </w:tr>
      <w:tr w:rsidR="00682DBF" w14:paraId="7090923D" w14:textId="77777777" w:rsidTr="00373F62">
        <w:trPr>
          <w:trHeight w:val="242"/>
        </w:trPr>
        <w:tc>
          <w:tcPr>
            <w:tcW w:w="2160" w:type="dxa"/>
          </w:tcPr>
          <w:p w14:paraId="086D51E4" w14:textId="77777777" w:rsidR="00682DBF" w:rsidRDefault="00682DBF" w:rsidP="00373F62">
            <w:r>
              <w:t>BINC 2021</w:t>
            </w:r>
          </w:p>
          <w:p w14:paraId="64EB4BE7" w14:textId="77777777" w:rsidR="00682DBF" w:rsidRDefault="00682DBF" w:rsidP="00373F62">
            <w:r>
              <w:t>(Postponed)</w:t>
            </w:r>
          </w:p>
        </w:tc>
        <w:tc>
          <w:tcPr>
            <w:tcW w:w="8640" w:type="dxa"/>
          </w:tcPr>
          <w:p w14:paraId="31CBBFF9" w14:textId="77777777" w:rsidR="00682DBF" w:rsidRDefault="00682DBF" w:rsidP="00373F62">
            <w:r>
              <w:t>POSTPONED:  BetterInvesting National Convention (Sep 3</w:t>
            </w:r>
            <w:r w:rsidRPr="00A46AC9">
              <w:rPr>
                <w:vertAlign w:val="superscript"/>
              </w:rPr>
              <w:t>rd</w:t>
            </w:r>
            <w:r>
              <w:t xml:space="preserve"> Update)</w:t>
            </w:r>
            <w:r>
              <w:br/>
              <w:t>Rescheduling: TBD</w:t>
            </w:r>
          </w:p>
        </w:tc>
      </w:tr>
    </w:tbl>
    <w:p w14:paraId="754725BE" w14:textId="77777777" w:rsidR="00682DBF" w:rsidRDefault="00682DBF" w:rsidP="00452D0E">
      <w:pPr>
        <w:pStyle w:val="ListParagraph"/>
        <w:ind w:left="360"/>
      </w:pPr>
    </w:p>
    <w:p w14:paraId="73CF0071" w14:textId="77777777" w:rsidR="00415A6B" w:rsidRPr="00E40F73" w:rsidRDefault="00415A6B" w:rsidP="00452D0E">
      <w:pPr>
        <w:rPr>
          <w:rFonts w:asciiTheme="minorHAnsi" w:hAnsiTheme="minorHAnsi" w:cstheme="minorHAnsi"/>
          <w:b/>
          <w:bCs/>
        </w:rPr>
      </w:pPr>
    </w:p>
    <w:p w14:paraId="3AAFCC26" w14:textId="3F2B9AFE" w:rsidR="00915456" w:rsidRDefault="00915456" w:rsidP="00915456">
      <w:pPr>
        <w:ind w:firstLine="720"/>
        <w:rPr>
          <w:rFonts w:asciiTheme="minorHAnsi" w:hAnsiTheme="minorHAnsi" w:cstheme="minorHAnsi"/>
          <w:b/>
          <w:bCs/>
          <w:sz w:val="18"/>
          <w:szCs w:val="18"/>
        </w:rPr>
      </w:pPr>
      <w:r>
        <w:rPr>
          <w:rFonts w:asciiTheme="minorHAnsi" w:hAnsiTheme="minorHAnsi" w:cstheme="minorHAnsi"/>
          <w:b/>
          <w:bCs/>
        </w:rPr>
        <w:t xml:space="preserve">MicNOVA Portfolio Updated with prices as of </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1007"/>
        <w:gridCol w:w="875"/>
        <w:gridCol w:w="1278"/>
        <w:gridCol w:w="1085"/>
        <w:gridCol w:w="1038"/>
        <w:gridCol w:w="838"/>
        <w:gridCol w:w="1173"/>
        <w:gridCol w:w="830"/>
        <w:gridCol w:w="2050"/>
      </w:tblGrid>
      <w:tr w:rsidR="00915456" w14:paraId="3AD81E5D"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tcPr>
          <w:p w14:paraId="0537AD58" w14:textId="77777777" w:rsidR="00915456" w:rsidRDefault="00915456" w:rsidP="0089178D">
            <w:pPr>
              <w:rPr>
                <w:rFonts w:asciiTheme="minorHAnsi" w:hAnsiTheme="minorHAnsi" w:cstheme="minorHAnsi"/>
                <w:b/>
                <w:color w:val="000000" w:themeColor="text1"/>
                <w:sz w:val="18"/>
                <w:szCs w:val="18"/>
              </w:rPr>
            </w:pPr>
          </w:p>
          <w:p w14:paraId="4401ACC9" w14:textId="77777777" w:rsidR="00915456" w:rsidRDefault="00915456" w:rsidP="0089178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0F4E6E1E"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75" w:type="dxa"/>
            <w:tcBorders>
              <w:top w:val="single" w:sz="4" w:space="0" w:color="auto"/>
              <w:left w:val="single" w:sz="4" w:space="0" w:color="auto"/>
              <w:bottom w:val="single" w:sz="4" w:space="0" w:color="auto"/>
              <w:right w:val="single" w:sz="4" w:space="0" w:color="auto"/>
            </w:tcBorders>
            <w:hideMark/>
          </w:tcPr>
          <w:p w14:paraId="4EE3393C"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278" w:type="dxa"/>
            <w:tcBorders>
              <w:top w:val="single" w:sz="4" w:space="0" w:color="auto"/>
              <w:left w:val="single" w:sz="4" w:space="0" w:color="auto"/>
              <w:bottom w:val="single" w:sz="4" w:space="0" w:color="auto"/>
              <w:right w:val="single" w:sz="4" w:space="0" w:color="auto"/>
            </w:tcBorders>
            <w:hideMark/>
          </w:tcPr>
          <w:p w14:paraId="7E177F72"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668131A5"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1085" w:type="dxa"/>
            <w:tcBorders>
              <w:top w:val="single" w:sz="4" w:space="0" w:color="auto"/>
              <w:left w:val="single" w:sz="4" w:space="0" w:color="auto"/>
              <w:bottom w:val="single" w:sz="4" w:space="0" w:color="auto"/>
              <w:right w:val="single" w:sz="4" w:space="0" w:color="auto"/>
            </w:tcBorders>
            <w:hideMark/>
          </w:tcPr>
          <w:p w14:paraId="055A8340" w14:textId="77777777" w:rsidR="00915456" w:rsidRDefault="00915456" w:rsidP="0089178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7C69EED6" w14:textId="2B98DD93" w:rsidR="00915456" w:rsidRDefault="00915456" w:rsidP="0089178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10-</w:t>
            </w:r>
            <w:r w:rsidR="00F96AFE">
              <w:rPr>
                <w:rFonts w:asciiTheme="minorHAnsi" w:hAnsiTheme="minorHAnsi" w:cstheme="minorHAnsi"/>
                <w:b/>
                <w:color w:val="000000" w:themeColor="text1"/>
                <w:sz w:val="18"/>
                <w:szCs w:val="18"/>
              </w:rPr>
              <w:t>30</w:t>
            </w:r>
            <w:r>
              <w:rPr>
                <w:rFonts w:asciiTheme="minorHAnsi" w:hAnsiTheme="minorHAnsi" w:cstheme="minorHAnsi"/>
                <w:b/>
                <w:color w:val="000000" w:themeColor="text1"/>
                <w:sz w:val="18"/>
                <w:szCs w:val="18"/>
              </w:rPr>
              <w:t>-2021</w:t>
            </w:r>
          </w:p>
        </w:tc>
        <w:tc>
          <w:tcPr>
            <w:tcW w:w="1038" w:type="dxa"/>
            <w:tcBorders>
              <w:top w:val="single" w:sz="4" w:space="0" w:color="auto"/>
              <w:left w:val="single" w:sz="4" w:space="0" w:color="auto"/>
              <w:bottom w:val="single" w:sz="4" w:space="0" w:color="auto"/>
              <w:right w:val="single" w:sz="4" w:space="0" w:color="auto"/>
            </w:tcBorders>
            <w:hideMark/>
          </w:tcPr>
          <w:p w14:paraId="06FC779D"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1E857CDB"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213A798"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1173" w:type="dxa"/>
            <w:tcBorders>
              <w:top w:val="single" w:sz="4" w:space="0" w:color="auto"/>
              <w:left w:val="single" w:sz="4" w:space="0" w:color="auto"/>
              <w:bottom w:val="single" w:sz="4" w:space="0" w:color="auto"/>
              <w:right w:val="single" w:sz="4" w:space="0" w:color="auto"/>
            </w:tcBorders>
            <w:hideMark/>
          </w:tcPr>
          <w:p w14:paraId="47111104"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74C69307"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830" w:type="dxa"/>
            <w:tcBorders>
              <w:top w:val="single" w:sz="4" w:space="0" w:color="auto"/>
              <w:left w:val="single" w:sz="4" w:space="0" w:color="auto"/>
              <w:bottom w:val="single" w:sz="4" w:space="0" w:color="auto"/>
              <w:right w:val="single" w:sz="4" w:space="0" w:color="auto"/>
            </w:tcBorders>
          </w:tcPr>
          <w:p w14:paraId="01037CD1" w14:textId="77777777" w:rsidR="00915456" w:rsidRDefault="00915456" w:rsidP="0089178D">
            <w:pPr>
              <w:rPr>
                <w:rFonts w:asciiTheme="minorHAnsi" w:hAnsiTheme="minorHAnsi" w:cstheme="minorHAnsi"/>
                <w:b/>
                <w:color w:val="000000" w:themeColor="text1"/>
                <w:sz w:val="18"/>
                <w:szCs w:val="18"/>
              </w:rPr>
            </w:pPr>
          </w:p>
          <w:p w14:paraId="7DD80868" w14:textId="77777777" w:rsidR="00915456" w:rsidRDefault="00915456" w:rsidP="0089178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2050" w:type="dxa"/>
            <w:tcBorders>
              <w:top w:val="single" w:sz="4" w:space="0" w:color="auto"/>
              <w:left w:val="single" w:sz="4" w:space="0" w:color="auto"/>
              <w:bottom w:val="single" w:sz="4" w:space="0" w:color="auto"/>
              <w:right w:val="single" w:sz="4" w:space="0" w:color="auto"/>
            </w:tcBorders>
            <w:hideMark/>
          </w:tcPr>
          <w:p w14:paraId="63C77D9C"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772AAA67" w14:textId="77777777" w:rsidR="00915456" w:rsidRDefault="00915456" w:rsidP="0089178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E1293F" w14:paraId="403AEEB6"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11B3D3" w14:textId="77777777" w:rsidR="00E1293F" w:rsidRPr="00F96AFE" w:rsidRDefault="00E1293F" w:rsidP="00E1293F">
            <w:pPr>
              <w:jc w:val="both"/>
              <w:rPr>
                <w:rFonts w:asciiTheme="minorHAnsi" w:hAnsiTheme="minorHAnsi" w:cstheme="minorHAnsi"/>
                <w:sz w:val="18"/>
                <w:szCs w:val="18"/>
                <w:highlight w:val="yellow"/>
              </w:rPr>
            </w:pPr>
            <w:r w:rsidRPr="00F96AFE">
              <w:rPr>
                <w:rFonts w:asciiTheme="minorHAnsi" w:hAnsiTheme="minorHAnsi" w:cstheme="minorHAnsi"/>
                <w:sz w:val="18"/>
                <w:szCs w:val="18"/>
                <w:highlight w:val="yellow"/>
              </w:rPr>
              <w:t>ADBE</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C578F" w14:textId="77777777" w:rsidR="00E1293F" w:rsidRPr="00F96AFE" w:rsidRDefault="00E1293F" w:rsidP="00E1293F">
            <w:pPr>
              <w:rPr>
                <w:rFonts w:asciiTheme="minorHAnsi" w:hAnsiTheme="minorHAnsi" w:cstheme="minorHAnsi"/>
                <w:iCs/>
                <w:sz w:val="18"/>
                <w:szCs w:val="18"/>
                <w:highlight w:val="yellow"/>
              </w:rPr>
            </w:pPr>
            <w:r w:rsidRPr="00F96AFE">
              <w:rPr>
                <w:rFonts w:asciiTheme="minorHAnsi" w:hAnsiTheme="minorHAnsi" w:cstheme="minorHAnsi"/>
                <w:iCs/>
                <w:sz w:val="18"/>
                <w:szCs w:val="18"/>
                <w:highlight w:val="yellow"/>
              </w:rPr>
              <w:t xml:space="preserve">   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4A27BB60" w14:textId="77777777" w:rsidR="00E1293F" w:rsidRPr="00F96AFE" w:rsidRDefault="00E1293F" w:rsidP="00E1293F">
            <w:pPr>
              <w:jc w:val="right"/>
              <w:rPr>
                <w:rFonts w:asciiTheme="minorHAnsi" w:hAnsiTheme="minorHAnsi" w:cstheme="minorHAnsi"/>
                <w:iCs/>
                <w:sz w:val="18"/>
                <w:szCs w:val="18"/>
                <w:highlight w:val="yellow"/>
              </w:rPr>
            </w:pPr>
            <w:r w:rsidRPr="00F96AFE">
              <w:rPr>
                <w:rFonts w:asciiTheme="minorHAnsi" w:hAnsiTheme="minorHAnsi" w:cstheme="minorHAnsi"/>
                <w:iCs/>
                <w:sz w:val="18"/>
                <w:szCs w:val="18"/>
                <w:highlight w:val="yellow"/>
              </w:rPr>
              <w:t>465.59</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14C3514" w14:textId="77777777" w:rsidR="00E1293F" w:rsidRPr="00F96AFE" w:rsidRDefault="00E1293F" w:rsidP="00E1293F">
            <w:pPr>
              <w:jc w:val="center"/>
              <w:rPr>
                <w:rFonts w:asciiTheme="minorHAnsi" w:hAnsiTheme="minorHAnsi" w:cstheme="minorHAnsi"/>
                <w:iCs/>
                <w:sz w:val="18"/>
                <w:szCs w:val="18"/>
                <w:highlight w:val="yellow"/>
              </w:rPr>
            </w:pPr>
            <w:r w:rsidRPr="00F96AFE">
              <w:rPr>
                <w:rFonts w:asciiTheme="minorHAnsi" w:hAnsiTheme="minorHAnsi" w:cstheme="minorHAnsi"/>
                <w:iCs/>
                <w:sz w:val="18"/>
                <w:szCs w:val="18"/>
                <w:highlight w:val="yellow"/>
              </w:rPr>
              <w:t>01/20/21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39D2CFD" w14:textId="07FAD1AC" w:rsidR="00E1293F" w:rsidRPr="00A50122" w:rsidRDefault="00E1293F" w:rsidP="00E1293F">
            <w:pPr>
              <w:jc w:val="right"/>
              <w:rPr>
                <w:rFonts w:asciiTheme="minorHAnsi" w:hAnsiTheme="minorHAnsi" w:cstheme="minorHAnsi"/>
                <w:sz w:val="18"/>
                <w:szCs w:val="18"/>
                <w:highlight w:val="yellow"/>
              </w:rPr>
            </w:pPr>
            <w:r w:rsidRPr="00A50122">
              <w:rPr>
                <w:rFonts w:ascii="Calibri" w:hAnsi="Calibri" w:cs="Calibri"/>
                <w:color w:val="000000"/>
                <w:sz w:val="18"/>
                <w:szCs w:val="18"/>
              </w:rPr>
              <w:t>650.36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FD3AEF8" w14:textId="33638693" w:rsidR="00E1293F" w:rsidRPr="00E1293F" w:rsidRDefault="00E1293F" w:rsidP="00E1293F">
            <w:pPr>
              <w:jc w:val="center"/>
              <w:rPr>
                <w:rFonts w:asciiTheme="minorHAnsi" w:hAnsiTheme="minorHAnsi" w:cstheme="minorHAnsi"/>
                <w:sz w:val="18"/>
                <w:szCs w:val="18"/>
                <w:highlight w:val="yellow"/>
              </w:rPr>
            </w:pPr>
            <w:r w:rsidRPr="00E1293F">
              <w:rPr>
                <w:rFonts w:asciiTheme="minorHAnsi" w:hAnsiTheme="minorHAnsi" w:cstheme="minorHAnsi"/>
                <w:color w:val="000000"/>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EC1764" w14:textId="77777777" w:rsidR="00E1293F" w:rsidRPr="00F96AFE" w:rsidRDefault="00E1293F" w:rsidP="00E1293F">
            <w:pPr>
              <w:jc w:val="center"/>
              <w:rPr>
                <w:rFonts w:asciiTheme="minorHAnsi" w:hAnsiTheme="minorHAnsi" w:cstheme="minorHAnsi"/>
                <w:sz w:val="18"/>
                <w:szCs w:val="18"/>
                <w:highlight w:val="yellow"/>
              </w:rPr>
            </w:pPr>
            <w:r w:rsidRPr="00F96AFE">
              <w:rPr>
                <w:rFonts w:asciiTheme="minorHAnsi" w:hAnsiTheme="minorHAnsi" w:cstheme="minorHAnsi"/>
                <w:sz w:val="18"/>
                <w:szCs w:val="18"/>
                <w:highlight w:val="yellow"/>
              </w:rPr>
              <w:t>13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A4A331D" w14:textId="77777777" w:rsidR="00E1293F" w:rsidRPr="00F96AFE" w:rsidRDefault="00E1293F" w:rsidP="00E1293F">
            <w:pPr>
              <w:rPr>
                <w:rFonts w:asciiTheme="minorHAnsi" w:hAnsiTheme="minorHAnsi" w:cstheme="minorHAnsi"/>
                <w:iCs/>
                <w:sz w:val="18"/>
                <w:szCs w:val="18"/>
                <w:highlight w:val="yellow"/>
              </w:rPr>
            </w:pPr>
            <w:r w:rsidRPr="00F96AFE">
              <w:rPr>
                <w:rFonts w:asciiTheme="minorHAnsi" w:hAnsiTheme="minorHAnsi" w:cstheme="minorHAnsi"/>
                <w:iCs/>
                <w:sz w:val="18"/>
                <w:szCs w:val="18"/>
                <w:highlight w:val="yellow"/>
              </w:rPr>
              <w:t xml:space="preserve">  21-SEP-21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B97CCEE" w14:textId="77777777" w:rsidR="00E1293F" w:rsidRPr="00F96AFE" w:rsidRDefault="00E1293F" w:rsidP="00E1293F">
            <w:pPr>
              <w:jc w:val="center"/>
              <w:rPr>
                <w:rFonts w:asciiTheme="minorHAnsi" w:hAnsiTheme="minorHAnsi" w:cstheme="minorHAnsi"/>
                <w:sz w:val="18"/>
                <w:szCs w:val="18"/>
                <w:highlight w:val="yellow"/>
              </w:rPr>
            </w:pPr>
            <w:r w:rsidRPr="00F96AFE">
              <w:rPr>
                <w:rFonts w:asciiTheme="minorHAnsi" w:hAnsiTheme="minorHAnsi" w:cstheme="minorHAnsi"/>
                <w:sz w:val="18"/>
                <w:szCs w:val="18"/>
                <w:highlight w:val="yellow"/>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99DA7CB" w14:textId="77777777" w:rsidR="00E1293F" w:rsidRPr="00915456" w:rsidRDefault="00E1293F" w:rsidP="00E1293F">
            <w:pPr>
              <w:rPr>
                <w:rFonts w:asciiTheme="minorHAnsi" w:hAnsiTheme="minorHAnsi" w:cstheme="minorHAnsi"/>
                <w:iCs/>
                <w:sz w:val="18"/>
                <w:szCs w:val="18"/>
              </w:rPr>
            </w:pPr>
            <w:r w:rsidRPr="00F96AFE">
              <w:rPr>
                <w:rFonts w:asciiTheme="minorHAnsi" w:hAnsiTheme="minorHAnsi" w:cstheme="minorHAnsi"/>
                <w:iCs/>
                <w:sz w:val="18"/>
                <w:szCs w:val="18"/>
                <w:highlight w:val="yellow"/>
              </w:rPr>
              <w:t>May, Aug, Dec, Feb</w:t>
            </w:r>
          </w:p>
        </w:tc>
      </w:tr>
      <w:tr w:rsidR="00E1293F" w:rsidRPr="00FD45C5" w14:paraId="3E89EE06"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E49F66"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AQN</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3D961"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Pat</w:t>
            </w:r>
          </w:p>
        </w:tc>
        <w:tc>
          <w:tcPr>
            <w:tcW w:w="875" w:type="dxa"/>
            <w:tcBorders>
              <w:top w:val="single" w:sz="4" w:space="0" w:color="auto"/>
              <w:left w:val="single" w:sz="4" w:space="0" w:color="auto"/>
              <w:bottom w:val="single" w:sz="4" w:space="0" w:color="auto"/>
              <w:right w:val="single" w:sz="4" w:space="0" w:color="auto"/>
            </w:tcBorders>
            <w:vAlign w:val="center"/>
            <w:hideMark/>
          </w:tcPr>
          <w:p w14:paraId="24774976" w14:textId="77777777" w:rsidR="00E1293F" w:rsidRPr="00FD45C5" w:rsidRDefault="00E1293F" w:rsidP="00E1293F">
            <w:pPr>
              <w:jc w:val="right"/>
              <w:rPr>
                <w:rFonts w:asciiTheme="minorHAnsi" w:hAnsiTheme="minorHAnsi" w:cstheme="minorHAnsi"/>
                <w:iCs/>
                <w:sz w:val="18"/>
                <w:szCs w:val="18"/>
              </w:rPr>
            </w:pPr>
            <w:r w:rsidRPr="00FD45C5">
              <w:rPr>
                <w:rFonts w:asciiTheme="minorHAnsi" w:hAnsiTheme="minorHAnsi" w:cstheme="minorHAnsi"/>
                <w:iCs/>
                <w:sz w:val="18"/>
                <w:szCs w:val="18"/>
              </w:rPr>
              <w:t>15.10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F4A0B03"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07/21/21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6952F15" w14:textId="0B1DD6E8"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14.43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43C0CEC" w14:textId="0F33BD94" w:rsidR="00E1293F" w:rsidRPr="00E1293F" w:rsidRDefault="00E1293F" w:rsidP="00E1293F">
            <w:pPr>
              <w:rPr>
                <w:rFonts w:asciiTheme="minorHAnsi" w:hAnsiTheme="minorHAnsi" w:cstheme="minorHAnsi"/>
                <w:sz w:val="18"/>
                <w:szCs w:val="18"/>
              </w:rPr>
            </w:pPr>
            <w:r>
              <w:rPr>
                <w:rFonts w:asciiTheme="minorHAnsi" w:hAnsiTheme="minorHAnsi" w:cstheme="minorHAnsi"/>
                <w:color w:val="000000"/>
                <w:sz w:val="18"/>
                <w:szCs w:val="18"/>
              </w:rPr>
              <w:t xml:space="preserve">      </w:t>
            </w:r>
            <w:r w:rsidRPr="00E1293F">
              <w:rPr>
                <w:rFonts w:asciiTheme="minorHAnsi" w:hAnsiTheme="minorHAnsi" w:cstheme="minorHAnsi"/>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8A0D6"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100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1CF0930" w14:textId="77777777" w:rsidR="00E1293F" w:rsidRPr="00FD45C5" w:rsidRDefault="00E1293F" w:rsidP="00E1293F">
            <w:pPr>
              <w:jc w:val="center"/>
              <w:rPr>
                <w:rFonts w:asciiTheme="minorHAnsi" w:hAnsiTheme="minorHAnsi" w:cstheme="minorHAnsi"/>
                <w:iCs/>
                <w:sz w:val="18"/>
                <w:szCs w:val="18"/>
              </w:rPr>
            </w:pPr>
            <w:r>
              <w:rPr>
                <w:rFonts w:asciiTheme="minorHAnsi" w:hAnsiTheme="minorHAnsi" w:cstheme="minorHAnsi"/>
                <w:iCs/>
                <w:sz w:val="18"/>
                <w:szCs w:val="18"/>
              </w:rPr>
              <w:t>15-NOV</w:t>
            </w:r>
            <w:r w:rsidRPr="00FD45C5">
              <w:rPr>
                <w:rFonts w:asciiTheme="minorHAnsi" w:hAnsiTheme="minorHAnsi" w:cstheme="minorHAnsi"/>
                <w:iCs/>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EA028F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14F695D" w14:textId="77777777" w:rsidR="00E1293F" w:rsidRPr="00FD45C5" w:rsidRDefault="00E1293F" w:rsidP="00E1293F">
            <w:pPr>
              <w:rPr>
                <w:rFonts w:asciiTheme="minorHAnsi" w:hAnsiTheme="minorHAnsi" w:cstheme="minorHAnsi"/>
                <w:iCs/>
                <w:sz w:val="18"/>
                <w:szCs w:val="18"/>
              </w:rPr>
            </w:pPr>
            <w:r w:rsidRPr="00FD45C5">
              <w:rPr>
                <w:rFonts w:asciiTheme="minorHAnsi" w:hAnsiTheme="minorHAnsi" w:cstheme="minorHAnsi"/>
                <w:iCs/>
                <w:sz w:val="18"/>
                <w:szCs w:val="18"/>
              </w:rPr>
              <w:t>May, Aug, Dec, Feb</w:t>
            </w:r>
          </w:p>
        </w:tc>
      </w:tr>
      <w:tr w:rsidR="00E1293F" w:rsidRPr="00FD45C5" w14:paraId="6B89A5EF"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7D42D5"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9B95F"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Baskar</w:t>
            </w:r>
          </w:p>
        </w:tc>
        <w:tc>
          <w:tcPr>
            <w:tcW w:w="875" w:type="dxa"/>
            <w:tcBorders>
              <w:top w:val="single" w:sz="4" w:space="0" w:color="auto"/>
              <w:left w:val="single" w:sz="4" w:space="0" w:color="auto"/>
              <w:bottom w:val="single" w:sz="4" w:space="0" w:color="auto"/>
              <w:right w:val="single" w:sz="4" w:space="0" w:color="auto"/>
            </w:tcBorders>
            <w:vAlign w:val="center"/>
            <w:hideMark/>
          </w:tcPr>
          <w:p w14:paraId="64C9631A" w14:textId="77777777" w:rsidR="00E1293F" w:rsidRPr="00FD45C5" w:rsidRDefault="00E1293F" w:rsidP="00E1293F">
            <w:pPr>
              <w:jc w:val="right"/>
              <w:rPr>
                <w:rFonts w:asciiTheme="minorHAnsi" w:hAnsiTheme="minorHAnsi" w:cstheme="minorHAnsi"/>
                <w:iCs/>
                <w:sz w:val="18"/>
                <w:szCs w:val="18"/>
              </w:rPr>
            </w:pPr>
            <w:r w:rsidRPr="00FD45C5">
              <w:rPr>
                <w:rFonts w:asciiTheme="minorHAnsi" w:hAnsiTheme="minorHAnsi" w:cstheme="minorHAnsi"/>
                <w:iCs/>
                <w:sz w:val="18"/>
                <w:szCs w:val="18"/>
              </w:rPr>
              <w:t>61.92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CEBC460"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08/15/19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BD947E1" w14:textId="7534C5D9" w:rsidR="00E1293F" w:rsidRPr="00A50122" w:rsidRDefault="00E1293F" w:rsidP="00E1293F">
            <w:pPr>
              <w:jc w:val="right"/>
              <w:rPr>
                <w:rFonts w:asciiTheme="minorHAnsi" w:hAnsiTheme="minorHAnsi" w:cstheme="minorHAnsi"/>
                <w:iCs/>
                <w:sz w:val="18"/>
                <w:szCs w:val="18"/>
              </w:rPr>
            </w:pPr>
            <w:r w:rsidRPr="00A50122">
              <w:rPr>
                <w:rFonts w:ascii="Calibri" w:hAnsi="Calibri" w:cs="Calibri"/>
                <w:color w:val="000000"/>
                <w:sz w:val="18"/>
                <w:szCs w:val="18"/>
              </w:rPr>
              <w:t>37.45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9A754A2" w14:textId="47F1C0DE" w:rsidR="00E1293F" w:rsidRPr="00E1293F" w:rsidRDefault="00E1293F" w:rsidP="00E1293F">
            <w:pPr>
              <w:rPr>
                <w:rFonts w:asciiTheme="minorHAnsi" w:hAnsiTheme="minorHAnsi" w:cstheme="minorHAnsi"/>
                <w:iCs/>
                <w:sz w:val="18"/>
                <w:szCs w:val="18"/>
              </w:rPr>
            </w:pPr>
            <w:r>
              <w:rPr>
                <w:rFonts w:asciiTheme="minorHAnsi" w:hAnsiTheme="minorHAnsi" w:cstheme="minorHAnsi"/>
                <w:color w:val="000000"/>
                <w:sz w:val="18"/>
                <w:szCs w:val="18"/>
              </w:rPr>
              <w:t xml:space="preserve">     </w:t>
            </w:r>
            <w:r w:rsidRPr="00E1293F">
              <w:rPr>
                <w:rFonts w:asciiTheme="minorHAnsi" w:hAnsiTheme="minorHAnsi" w:cstheme="minorHAnsi"/>
                <w:color w:val="000000"/>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6B926"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sz w:val="18"/>
                <w:szCs w:val="18"/>
              </w:rPr>
              <w:t>128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6D9A8AB"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2</w:t>
            </w:r>
            <w:r>
              <w:rPr>
                <w:rFonts w:asciiTheme="minorHAnsi" w:hAnsiTheme="minorHAnsi" w:cstheme="minorHAnsi"/>
                <w:iCs/>
                <w:sz w:val="18"/>
                <w:szCs w:val="18"/>
              </w:rPr>
              <w:t>3-NOV-</w:t>
            </w:r>
            <w:r w:rsidRPr="00FD45C5">
              <w:rPr>
                <w:rFonts w:asciiTheme="minorHAnsi" w:hAnsiTheme="minorHAnsi" w:cstheme="minorHAnsi"/>
                <w:iCs/>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72874FF"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sz w:val="18"/>
                <w:szCs w:val="18"/>
              </w:rPr>
              <w:t>Q</w:t>
            </w:r>
            <w:r>
              <w:rPr>
                <w:rFonts w:asciiTheme="minorHAnsi" w:hAnsiTheme="minorHAnsi" w:cstheme="minorHAnsi"/>
                <w:sz w:val="18"/>
                <w:szCs w:val="1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61D426A" w14:textId="77777777" w:rsidR="00E1293F" w:rsidRPr="00FD45C5" w:rsidRDefault="00E1293F" w:rsidP="00E1293F">
            <w:pPr>
              <w:rPr>
                <w:rFonts w:asciiTheme="minorHAnsi" w:hAnsiTheme="minorHAnsi" w:cstheme="minorHAnsi"/>
                <w:iCs/>
                <w:sz w:val="18"/>
                <w:szCs w:val="18"/>
              </w:rPr>
            </w:pPr>
            <w:r w:rsidRPr="00FD45C5">
              <w:rPr>
                <w:rFonts w:asciiTheme="minorHAnsi" w:hAnsiTheme="minorHAnsi" w:cstheme="minorHAnsi"/>
                <w:iCs/>
                <w:sz w:val="18"/>
                <w:szCs w:val="18"/>
              </w:rPr>
              <w:t>May, Aug, Nov, Feb</w:t>
            </w:r>
          </w:p>
        </w:tc>
      </w:tr>
      <w:tr w:rsidR="00E1293F" w:rsidRPr="00FD45C5" w14:paraId="205055B1" w14:textId="77777777" w:rsidTr="0089178D">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AFC254"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ED7C5"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Jo</w:t>
            </w:r>
          </w:p>
        </w:tc>
        <w:tc>
          <w:tcPr>
            <w:tcW w:w="875" w:type="dxa"/>
            <w:tcBorders>
              <w:top w:val="single" w:sz="4" w:space="0" w:color="auto"/>
              <w:left w:val="single" w:sz="4" w:space="0" w:color="auto"/>
              <w:bottom w:val="single" w:sz="4" w:space="0" w:color="auto"/>
              <w:right w:val="single" w:sz="4" w:space="0" w:color="auto"/>
            </w:tcBorders>
            <w:vAlign w:val="center"/>
            <w:hideMark/>
          </w:tcPr>
          <w:p w14:paraId="2B6896CE"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797.08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66E287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12/16/16</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B123518" w14:textId="3329A989"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2,965.41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48B9C7A" w14:textId="6A97EDC0"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8.4%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EEE74"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10EB4FB"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01-NOV-21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41B6A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00A2594"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E1293F" w:rsidRPr="00FD45C5" w14:paraId="7FDF27B4"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F4203F"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5FA29"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02DAD89B"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48.71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0B46064"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06/21/11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2E2AB01" w14:textId="6CD7DADA"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149.8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CC72B92" w14:textId="55D64240"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F2A39"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F63B0A9"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 xml:space="preserve">  0</w:t>
            </w:r>
            <w:r>
              <w:rPr>
                <w:rFonts w:asciiTheme="minorHAnsi" w:hAnsiTheme="minorHAnsi" w:cstheme="minorHAnsi"/>
                <w:sz w:val="18"/>
                <w:szCs w:val="18"/>
              </w:rPr>
              <w:t>1-NOV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E7D2912"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29D8409"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Feb, May, Nov, Feb</w:t>
            </w:r>
          </w:p>
        </w:tc>
      </w:tr>
      <w:tr w:rsidR="00E1293F" w:rsidRPr="00FD45C5" w14:paraId="26E5924B"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032DCF"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AX</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13D23"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52932082" w14:textId="77777777" w:rsidR="00E1293F" w:rsidRPr="00FD45C5" w:rsidRDefault="00E1293F" w:rsidP="00E1293F">
            <w:pPr>
              <w:jc w:val="right"/>
              <w:rPr>
                <w:rFonts w:asciiTheme="minorHAnsi" w:hAnsiTheme="minorHAnsi" w:cstheme="minorHAnsi"/>
                <w:iCs/>
                <w:sz w:val="18"/>
                <w:szCs w:val="18"/>
              </w:rPr>
            </w:pPr>
            <w:r>
              <w:rPr>
                <w:rFonts w:asciiTheme="minorHAnsi" w:hAnsiTheme="minorHAnsi" w:cstheme="minorHAnsi"/>
                <w:iCs/>
                <w:sz w:val="18"/>
                <w:szCs w:val="18"/>
              </w:rPr>
              <w:t>53.93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1530F4A" w14:textId="77777777" w:rsidR="00E1293F" w:rsidRPr="00FD45C5" w:rsidRDefault="00E1293F" w:rsidP="00E1293F">
            <w:pPr>
              <w:jc w:val="center"/>
              <w:rPr>
                <w:rFonts w:asciiTheme="minorHAnsi" w:hAnsiTheme="minorHAnsi" w:cstheme="minorHAnsi"/>
                <w:iCs/>
                <w:sz w:val="18"/>
                <w:szCs w:val="18"/>
              </w:rPr>
            </w:pPr>
            <w:r w:rsidRPr="00FD45C5">
              <w:rPr>
                <w:rFonts w:asciiTheme="minorHAnsi" w:hAnsiTheme="minorHAnsi" w:cstheme="minorHAnsi"/>
                <w:iCs/>
                <w:sz w:val="18"/>
                <w:szCs w:val="18"/>
              </w:rPr>
              <w:t>02/17/21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A7E7196" w14:textId="398FC315"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53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FD849F3" w14:textId="1997DB87"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9F3E7"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80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82EABE0" w14:textId="77777777" w:rsidR="00E1293F" w:rsidRPr="00FD45C5" w:rsidRDefault="00E1293F" w:rsidP="00E1293F">
            <w:pPr>
              <w:jc w:val="center"/>
              <w:rPr>
                <w:rFonts w:asciiTheme="minorHAnsi" w:hAnsiTheme="minorHAnsi" w:cstheme="minorHAnsi"/>
                <w:iCs/>
                <w:sz w:val="18"/>
                <w:szCs w:val="18"/>
              </w:rPr>
            </w:pPr>
            <w:r>
              <w:rPr>
                <w:rFonts w:asciiTheme="minorHAnsi" w:hAnsiTheme="minorHAnsi" w:cstheme="minorHAnsi"/>
                <w:iCs/>
                <w:sz w:val="18"/>
                <w:szCs w:val="18"/>
              </w:rPr>
              <w:t>28-OCT</w:t>
            </w:r>
            <w:r w:rsidRPr="00FD45C5">
              <w:rPr>
                <w:rFonts w:asciiTheme="minorHAnsi" w:hAnsiTheme="minorHAnsi" w:cstheme="minorHAnsi"/>
                <w:iCs/>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1848AB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4CB50C0" w14:textId="77777777" w:rsidR="00E1293F" w:rsidRPr="00FD45C5" w:rsidRDefault="00E1293F" w:rsidP="00E1293F">
            <w:pPr>
              <w:rPr>
                <w:rFonts w:asciiTheme="minorHAnsi" w:hAnsiTheme="minorHAnsi" w:cstheme="minorHAnsi"/>
                <w:iCs/>
                <w:sz w:val="18"/>
                <w:szCs w:val="18"/>
              </w:rPr>
            </w:pPr>
            <w:r w:rsidRPr="00FD45C5">
              <w:rPr>
                <w:rFonts w:asciiTheme="minorHAnsi" w:hAnsiTheme="minorHAnsi" w:cstheme="minorHAnsi"/>
                <w:iCs/>
                <w:sz w:val="18"/>
                <w:szCs w:val="18"/>
              </w:rPr>
              <w:t xml:space="preserve">SEP, Dec, Mar, Jun </w:t>
            </w:r>
          </w:p>
        </w:tc>
      </w:tr>
      <w:tr w:rsidR="00E1293F" w:rsidRPr="00FD45C5" w14:paraId="0560B320"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2A1818"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B2A2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hideMark/>
          </w:tcPr>
          <w:p w14:paraId="4DBE2244"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125.34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23578C7"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01/16/14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8671740" w14:textId="1E77CF9C"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287.01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5F3CB7E" w14:textId="77B076CF"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2611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25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5E276C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10</w:t>
            </w:r>
            <w:r>
              <w:rPr>
                <w:rFonts w:asciiTheme="minorHAnsi" w:hAnsiTheme="minorHAnsi" w:cstheme="minorHAnsi"/>
                <w:sz w:val="18"/>
                <w:szCs w:val="18"/>
              </w:rPr>
              <w:t>-NOV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BF4AE6D"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4D47386"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E1293F" w:rsidRPr="00FD45C5" w14:paraId="09B3E351"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48520"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CBOE</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406CD"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Maskey</w:t>
            </w:r>
          </w:p>
        </w:tc>
        <w:tc>
          <w:tcPr>
            <w:tcW w:w="875" w:type="dxa"/>
            <w:tcBorders>
              <w:top w:val="single" w:sz="4" w:space="0" w:color="auto"/>
              <w:left w:val="single" w:sz="4" w:space="0" w:color="auto"/>
              <w:bottom w:val="single" w:sz="4" w:space="0" w:color="auto"/>
              <w:right w:val="single" w:sz="4" w:space="0" w:color="auto"/>
            </w:tcBorders>
            <w:vAlign w:val="center"/>
            <w:hideMark/>
          </w:tcPr>
          <w:p w14:paraId="6DF5A8B5"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87.45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56177A"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11/18/20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5CF5033" w14:textId="240A22F8"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131.94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D44AD2A" w14:textId="498EE5B0"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8.8%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3E8D1"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64</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6F77B7C" w14:textId="77777777" w:rsidR="00E1293F" w:rsidRPr="00FD45C5" w:rsidRDefault="00E1293F" w:rsidP="00E1293F">
            <w:pPr>
              <w:jc w:val="center"/>
              <w:rPr>
                <w:rFonts w:asciiTheme="minorHAnsi" w:hAnsiTheme="minorHAnsi" w:cstheme="minorHAnsi"/>
                <w:sz w:val="18"/>
                <w:szCs w:val="18"/>
              </w:rPr>
            </w:pPr>
            <w:r>
              <w:rPr>
                <w:rFonts w:asciiTheme="minorHAnsi" w:hAnsiTheme="minorHAnsi" w:cstheme="minorHAnsi"/>
                <w:sz w:val="18"/>
                <w:szCs w:val="18"/>
              </w:rPr>
              <w:t>29-OCT-</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F490A8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026C081"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E1293F" w:rsidRPr="00FD45C5" w14:paraId="1682FE83"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2454B8" w14:textId="77777777" w:rsidR="00E1293F" w:rsidRPr="00FD45C5" w:rsidRDefault="00E1293F" w:rsidP="00E1293F">
            <w:pPr>
              <w:jc w:val="both"/>
              <w:rPr>
                <w:rFonts w:asciiTheme="minorHAnsi" w:hAnsiTheme="minorHAnsi" w:cstheme="minorHAnsi"/>
                <w:sz w:val="20"/>
                <w:szCs w:val="20"/>
              </w:rPr>
            </w:pPr>
            <w:r w:rsidRPr="00FD45C5">
              <w:rPr>
                <w:rFonts w:asciiTheme="minorHAnsi" w:hAnsiTheme="minorHAnsi" w:cstheme="minorHAnsi"/>
                <w:sz w:val="20"/>
                <w:szCs w:val="20"/>
              </w:rPr>
              <w:t>ESNT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2FCD2" w14:textId="77777777" w:rsidR="00E1293F" w:rsidRPr="00FD45C5" w:rsidRDefault="00E1293F" w:rsidP="00E1293F">
            <w:pPr>
              <w:jc w:val="center"/>
              <w:rPr>
                <w:rFonts w:asciiTheme="minorHAnsi" w:hAnsiTheme="minorHAnsi" w:cstheme="minorHAnsi"/>
                <w:sz w:val="20"/>
                <w:szCs w:val="20"/>
              </w:rPr>
            </w:pPr>
            <w:r w:rsidRPr="00FD45C5">
              <w:rPr>
                <w:rFonts w:asciiTheme="minorHAnsi" w:hAnsiTheme="minorHAnsi" w:cstheme="minorHAnsi"/>
                <w:sz w:val="20"/>
                <w:szCs w:val="20"/>
              </w:rPr>
              <w:t>Ty</w:t>
            </w:r>
          </w:p>
        </w:tc>
        <w:tc>
          <w:tcPr>
            <w:tcW w:w="875" w:type="dxa"/>
            <w:tcBorders>
              <w:top w:val="single" w:sz="4" w:space="0" w:color="auto"/>
              <w:left w:val="single" w:sz="4" w:space="0" w:color="auto"/>
              <w:bottom w:val="single" w:sz="4" w:space="0" w:color="auto"/>
              <w:right w:val="single" w:sz="4" w:space="0" w:color="auto"/>
            </w:tcBorders>
            <w:vAlign w:val="center"/>
            <w:hideMark/>
          </w:tcPr>
          <w:p w14:paraId="5239E64B" w14:textId="77777777" w:rsidR="00E1293F" w:rsidRPr="00FD45C5" w:rsidRDefault="00E1293F" w:rsidP="00E1293F">
            <w:pPr>
              <w:jc w:val="right"/>
              <w:rPr>
                <w:rFonts w:asciiTheme="minorHAnsi" w:hAnsiTheme="minorHAnsi" w:cstheme="minorHAnsi"/>
                <w:sz w:val="20"/>
                <w:szCs w:val="20"/>
              </w:rPr>
            </w:pPr>
            <w:r w:rsidRPr="00FD45C5">
              <w:rPr>
                <w:rFonts w:asciiTheme="minorHAnsi" w:hAnsiTheme="minorHAnsi" w:cstheme="minorHAnsi"/>
                <w:sz w:val="20"/>
                <w:szCs w:val="20"/>
              </w:rPr>
              <w:t>38.35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244BB91" w14:textId="77777777" w:rsidR="00E1293F" w:rsidRPr="00FD45C5" w:rsidRDefault="00E1293F" w:rsidP="00E1293F">
            <w:pPr>
              <w:jc w:val="center"/>
              <w:rPr>
                <w:rFonts w:asciiTheme="minorHAnsi" w:hAnsiTheme="minorHAnsi" w:cstheme="minorHAnsi"/>
                <w:sz w:val="20"/>
                <w:szCs w:val="20"/>
              </w:rPr>
            </w:pPr>
            <w:r w:rsidRPr="00FD45C5">
              <w:rPr>
                <w:rFonts w:asciiTheme="minorHAnsi" w:hAnsiTheme="minorHAnsi" w:cstheme="minorHAnsi"/>
                <w:sz w:val="20"/>
                <w:szCs w:val="20"/>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1DC67DD" w14:textId="0A951143"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48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F898059" w14:textId="66094720"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7.2%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DA1EF" w14:textId="77777777" w:rsidR="00E1293F" w:rsidRPr="00FD45C5" w:rsidRDefault="00E1293F" w:rsidP="00E1293F">
            <w:pPr>
              <w:jc w:val="center"/>
              <w:rPr>
                <w:rFonts w:asciiTheme="minorHAnsi" w:hAnsiTheme="minorHAnsi" w:cstheme="minorHAnsi"/>
                <w:sz w:val="20"/>
                <w:szCs w:val="20"/>
              </w:rPr>
            </w:pPr>
            <w:r w:rsidRPr="00FD45C5">
              <w:rPr>
                <w:rFonts w:asciiTheme="minorHAnsi" w:hAnsiTheme="minorHAnsi" w:cstheme="minorHAnsi"/>
                <w:sz w:val="20"/>
                <w:szCs w:val="20"/>
              </w:rPr>
              <w:t>118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B0A323B" w14:textId="77777777" w:rsidR="00E1293F" w:rsidRPr="00FD45C5" w:rsidRDefault="00E1293F" w:rsidP="00E1293F">
            <w:pPr>
              <w:jc w:val="center"/>
              <w:rPr>
                <w:rFonts w:asciiTheme="minorHAnsi" w:hAnsiTheme="minorHAnsi" w:cstheme="minorHAnsi"/>
                <w:sz w:val="20"/>
                <w:szCs w:val="20"/>
              </w:rPr>
            </w:pPr>
            <w:r w:rsidRPr="00FD45C5">
              <w:rPr>
                <w:rFonts w:asciiTheme="minorHAnsi" w:hAnsiTheme="minorHAnsi" w:cstheme="minorHAnsi"/>
                <w:sz w:val="18"/>
                <w:szCs w:val="18"/>
              </w:rPr>
              <w:t>0</w:t>
            </w:r>
            <w:r>
              <w:rPr>
                <w:rFonts w:asciiTheme="minorHAnsi" w:hAnsiTheme="minorHAnsi" w:cstheme="minorHAnsi"/>
                <w:sz w:val="18"/>
                <w:szCs w:val="18"/>
              </w:rPr>
              <w:t>8-NOV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135C432" w14:textId="77777777" w:rsidR="00E1293F" w:rsidRPr="00FD45C5" w:rsidRDefault="00E1293F" w:rsidP="00E1293F">
            <w:pPr>
              <w:jc w:val="center"/>
              <w:rPr>
                <w:rFonts w:asciiTheme="minorHAnsi" w:hAnsiTheme="minorHAnsi" w:cstheme="minorHAnsi"/>
                <w:sz w:val="20"/>
                <w:szCs w:val="20"/>
              </w:rPr>
            </w:pPr>
            <w:r w:rsidRPr="00FD45C5">
              <w:rPr>
                <w:rFonts w:asciiTheme="minorHAnsi" w:hAnsiTheme="minorHAnsi" w:cstheme="minorHAnsi"/>
                <w:sz w:val="20"/>
                <w:szCs w:val="20"/>
              </w:rPr>
              <w:t>Q</w:t>
            </w:r>
            <w:r>
              <w:rPr>
                <w:rFonts w:asciiTheme="minorHAnsi" w:hAnsiTheme="minorHAnsi" w:cstheme="minorHAnsi"/>
                <w:sz w:val="20"/>
                <w:szCs w:val="20"/>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6B485EF" w14:textId="77777777" w:rsidR="00E1293F" w:rsidRPr="00FD45C5" w:rsidRDefault="00E1293F" w:rsidP="00E1293F">
            <w:pPr>
              <w:rPr>
                <w:rFonts w:asciiTheme="minorHAnsi" w:hAnsiTheme="minorHAnsi" w:cstheme="minorHAnsi"/>
                <w:sz w:val="20"/>
                <w:szCs w:val="20"/>
              </w:rPr>
            </w:pPr>
            <w:r w:rsidRPr="00FD45C5">
              <w:rPr>
                <w:rFonts w:asciiTheme="minorHAnsi" w:hAnsiTheme="minorHAnsi" w:cstheme="minorHAnsi"/>
                <w:sz w:val="20"/>
                <w:szCs w:val="20"/>
              </w:rPr>
              <w:t>May, Aug, Dec, Feb</w:t>
            </w:r>
          </w:p>
        </w:tc>
      </w:tr>
      <w:tr w:rsidR="00E1293F" w:rsidRPr="00FD45C5" w14:paraId="45888322"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A6AB584"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FB</w:t>
            </w:r>
          </w:p>
        </w:tc>
        <w:tc>
          <w:tcPr>
            <w:tcW w:w="0" w:type="auto"/>
            <w:tcBorders>
              <w:top w:val="single" w:sz="4" w:space="0" w:color="auto"/>
              <w:left w:val="single" w:sz="4" w:space="0" w:color="auto"/>
              <w:bottom w:val="single" w:sz="4" w:space="0" w:color="auto"/>
              <w:right w:val="single" w:sz="4" w:space="0" w:color="auto"/>
            </w:tcBorders>
            <w:vAlign w:val="center"/>
          </w:tcPr>
          <w:p w14:paraId="2AC25F32" w14:textId="77777777" w:rsidR="00E1293F" w:rsidRPr="00FD45C5" w:rsidDel="00F65261"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tcPr>
          <w:p w14:paraId="7DCADD9F" w14:textId="77777777" w:rsidR="00E1293F" w:rsidRPr="00FD45C5" w:rsidRDefault="00E1293F" w:rsidP="00E1293F">
            <w:pPr>
              <w:jc w:val="right"/>
              <w:rPr>
                <w:rFonts w:asciiTheme="minorHAnsi" w:hAnsiTheme="minorHAnsi" w:cstheme="minorHAnsi"/>
                <w:sz w:val="20"/>
                <w:szCs w:val="20"/>
              </w:rPr>
            </w:pPr>
            <w:r w:rsidRPr="00FD45C5">
              <w:rPr>
                <w:rFonts w:asciiTheme="minorHAnsi" w:hAnsiTheme="minorHAnsi" w:cstheme="minorHAnsi"/>
                <w:sz w:val="20"/>
                <w:szCs w:val="20"/>
              </w:rPr>
              <w:t>347.18</w:t>
            </w:r>
          </w:p>
        </w:tc>
        <w:tc>
          <w:tcPr>
            <w:tcW w:w="1278" w:type="dxa"/>
            <w:tcBorders>
              <w:top w:val="single" w:sz="4" w:space="0" w:color="auto"/>
              <w:left w:val="single" w:sz="4" w:space="0" w:color="auto"/>
              <w:bottom w:val="single" w:sz="4" w:space="0" w:color="auto"/>
              <w:right w:val="single" w:sz="4" w:space="0" w:color="auto"/>
            </w:tcBorders>
            <w:vAlign w:val="center"/>
          </w:tcPr>
          <w:p w14:paraId="6AA52282"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09/22/21</w:t>
            </w:r>
          </w:p>
        </w:tc>
        <w:tc>
          <w:tcPr>
            <w:tcW w:w="1085" w:type="dxa"/>
            <w:tcBorders>
              <w:top w:val="single" w:sz="4" w:space="0" w:color="auto"/>
              <w:left w:val="single" w:sz="4" w:space="0" w:color="auto"/>
              <w:bottom w:val="single" w:sz="4" w:space="0" w:color="auto"/>
              <w:right w:val="single" w:sz="4" w:space="0" w:color="auto"/>
            </w:tcBorders>
            <w:vAlign w:val="center"/>
          </w:tcPr>
          <w:p w14:paraId="5C29B7E8" w14:textId="601F4E0F"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323.57</w:t>
            </w:r>
          </w:p>
        </w:tc>
        <w:tc>
          <w:tcPr>
            <w:tcW w:w="1038" w:type="dxa"/>
            <w:tcBorders>
              <w:top w:val="single" w:sz="4" w:space="0" w:color="auto"/>
              <w:left w:val="single" w:sz="4" w:space="0" w:color="auto"/>
              <w:bottom w:val="single" w:sz="4" w:space="0" w:color="auto"/>
              <w:right w:val="single" w:sz="4" w:space="0" w:color="auto"/>
            </w:tcBorders>
            <w:vAlign w:val="center"/>
          </w:tcPr>
          <w:p w14:paraId="47812196" w14:textId="0436F7AA" w:rsidR="00E1293F" w:rsidRPr="00E1293F" w:rsidRDefault="00E1293F" w:rsidP="00E1293F">
            <w:pPr>
              <w:jc w:val="center"/>
              <w:rPr>
                <w:rFonts w:asciiTheme="minorHAnsi" w:hAnsiTheme="minorHAnsi" w:cstheme="minorHAnsi"/>
                <w:color w:val="000000"/>
                <w:sz w:val="18"/>
                <w:szCs w:val="18"/>
              </w:rPr>
            </w:pPr>
            <w:r w:rsidRPr="00E1293F">
              <w:rPr>
                <w:rFonts w:asciiTheme="minorHAnsi" w:hAnsiTheme="minorHAnsi" w:cstheme="minorHAnsi"/>
                <w:color w:val="000000"/>
                <w:sz w:val="18"/>
                <w:szCs w:val="18"/>
              </w:rPr>
              <w:t>5.8%</w:t>
            </w:r>
          </w:p>
        </w:tc>
        <w:tc>
          <w:tcPr>
            <w:tcW w:w="0" w:type="auto"/>
            <w:tcBorders>
              <w:top w:val="single" w:sz="4" w:space="0" w:color="auto"/>
              <w:left w:val="single" w:sz="4" w:space="0" w:color="auto"/>
              <w:bottom w:val="single" w:sz="4" w:space="0" w:color="auto"/>
              <w:right w:val="single" w:sz="4" w:space="0" w:color="auto"/>
            </w:tcBorders>
            <w:vAlign w:val="center"/>
          </w:tcPr>
          <w:p w14:paraId="3FF25D52" w14:textId="764CEC9F"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1</w:t>
            </w:r>
            <w:r>
              <w:rPr>
                <w:rFonts w:asciiTheme="minorHAnsi" w:hAnsiTheme="minorHAnsi" w:cstheme="minorHAnsi"/>
                <w:sz w:val="18"/>
                <w:szCs w:val="18"/>
              </w:rPr>
              <w:t>5</w:t>
            </w:r>
          </w:p>
        </w:tc>
        <w:tc>
          <w:tcPr>
            <w:tcW w:w="1173" w:type="dxa"/>
            <w:tcBorders>
              <w:top w:val="single" w:sz="4" w:space="0" w:color="auto"/>
              <w:left w:val="single" w:sz="4" w:space="0" w:color="auto"/>
              <w:bottom w:val="single" w:sz="4" w:space="0" w:color="auto"/>
              <w:right w:val="single" w:sz="4" w:space="0" w:color="auto"/>
            </w:tcBorders>
            <w:vAlign w:val="center"/>
          </w:tcPr>
          <w:p w14:paraId="4FF2E6DC" w14:textId="77777777" w:rsidR="00E1293F" w:rsidRPr="00FD45C5" w:rsidRDefault="00E1293F" w:rsidP="00E1293F">
            <w:pPr>
              <w:jc w:val="center"/>
              <w:rPr>
                <w:rFonts w:asciiTheme="minorHAnsi" w:hAnsiTheme="minorHAnsi" w:cstheme="minorHAnsi"/>
                <w:sz w:val="18"/>
                <w:szCs w:val="18"/>
              </w:rPr>
            </w:pPr>
            <w:r>
              <w:rPr>
                <w:rFonts w:asciiTheme="minorHAnsi" w:hAnsiTheme="minorHAnsi" w:cstheme="minorHAnsi"/>
                <w:sz w:val="18"/>
                <w:szCs w:val="18"/>
              </w:rPr>
              <w:t>25-OCT-21</w:t>
            </w:r>
          </w:p>
        </w:tc>
        <w:tc>
          <w:tcPr>
            <w:tcW w:w="830" w:type="dxa"/>
            <w:tcBorders>
              <w:top w:val="single" w:sz="4" w:space="0" w:color="auto"/>
              <w:left w:val="single" w:sz="4" w:space="0" w:color="auto"/>
              <w:bottom w:val="single" w:sz="4" w:space="0" w:color="auto"/>
              <w:right w:val="single" w:sz="4" w:space="0" w:color="auto"/>
            </w:tcBorders>
            <w:vAlign w:val="center"/>
          </w:tcPr>
          <w:p w14:paraId="348F581F" w14:textId="77777777" w:rsidR="00E1293F" w:rsidRPr="00FD45C5" w:rsidRDefault="00E1293F" w:rsidP="00E1293F">
            <w:pPr>
              <w:jc w:val="center"/>
              <w:rPr>
                <w:rFonts w:asciiTheme="minorHAnsi" w:hAnsiTheme="minorHAnsi" w:cstheme="minorHAnsi"/>
                <w:sz w:val="18"/>
                <w:szCs w:val="18"/>
              </w:rPr>
            </w:pPr>
            <w:r>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tcPr>
          <w:p w14:paraId="7A345AB3"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20"/>
                <w:szCs w:val="20"/>
              </w:rPr>
              <w:t>May, Aug, Dec, Feb</w:t>
            </w:r>
          </w:p>
        </w:tc>
      </w:tr>
      <w:tr w:rsidR="00E1293F" w:rsidRPr="00FD45C5" w14:paraId="4D0F8A34"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1B7DCE"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60222"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7F7C91F6"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14.81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8F892BC"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06/19/14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322269E" w14:textId="76F81E95"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35.39</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0303996" w14:textId="51C89914"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E268F"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190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0B9E13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25-OCT-21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600D2D8"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8A56B3C"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Nov, Feb</w:t>
            </w:r>
          </w:p>
        </w:tc>
      </w:tr>
      <w:tr w:rsidR="00E1293F" w:rsidRPr="00FD45C5" w14:paraId="7FD8B781"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35C993"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300B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Jo</w:t>
            </w:r>
          </w:p>
        </w:tc>
        <w:tc>
          <w:tcPr>
            <w:tcW w:w="875" w:type="dxa"/>
            <w:tcBorders>
              <w:top w:val="single" w:sz="4" w:space="0" w:color="auto"/>
              <w:left w:val="single" w:sz="4" w:space="0" w:color="auto"/>
              <w:bottom w:val="single" w:sz="4" w:space="0" w:color="auto"/>
              <w:right w:val="single" w:sz="4" w:space="0" w:color="auto"/>
            </w:tcBorders>
            <w:vAlign w:val="center"/>
            <w:hideMark/>
          </w:tcPr>
          <w:p w14:paraId="26BE5C8C"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111.26</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FF11D08"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FF3A243" w14:textId="2DEF658B"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149.3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0A49C9D" w14:textId="3F05446C"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8.6%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8F653"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51</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6AE85F9"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 xml:space="preserve">  </w:t>
            </w:r>
            <w:r>
              <w:rPr>
                <w:rFonts w:asciiTheme="minorHAnsi" w:hAnsiTheme="minorHAnsi" w:cstheme="minorHAnsi"/>
                <w:sz w:val="18"/>
                <w:szCs w:val="18"/>
              </w:rPr>
              <w:t>02-NOV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005687AA"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29F2EF2"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E1293F" w:rsidRPr="00FD45C5" w14:paraId="6D5306FA"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04C3E9"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C8ADA" w14:textId="1DD820CE" w:rsidR="00E1293F" w:rsidRPr="00FD45C5" w:rsidRDefault="00E1293F" w:rsidP="00E1293F">
            <w:pPr>
              <w:jc w:val="center"/>
              <w:rPr>
                <w:rFonts w:asciiTheme="minorHAnsi" w:hAnsiTheme="minorHAnsi" w:cstheme="minorHAnsi"/>
                <w:sz w:val="18"/>
                <w:szCs w:val="18"/>
              </w:rPr>
            </w:pPr>
            <w:r>
              <w:rPr>
                <w:rFonts w:asciiTheme="minorHAnsi" w:hAnsiTheme="minorHAnsi" w:cstheme="minorHAnsi"/>
                <w:sz w:val="18"/>
                <w:szCs w:val="18"/>
              </w:rPr>
              <w:t xml:space="preserve"> TBD</w:t>
            </w:r>
          </w:p>
        </w:tc>
        <w:tc>
          <w:tcPr>
            <w:tcW w:w="875" w:type="dxa"/>
            <w:tcBorders>
              <w:top w:val="single" w:sz="4" w:space="0" w:color="auto"/>
              <w:left w:val="single" w:sz="4" w:space="0" w:color="auto"/>
              <w:bottom w:val="single" w:sz="4" w:space="0" w:color="auto"/>
              <w:right w:val="single" w:sz="4" w:space="0" w:color="auto"/>
            </w:tcBorders>
            <w:vAlign w:val="center"/>
            <w:hideMark/>
          </w:tcPr>
          <w:p w14:paraId="0CC7926F"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25.44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F495981"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09/17/09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BFB9803" w14:textId="1B644973"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331.62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E035F04" w14:textId="5EA16F90"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0F193"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C20551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29-OCT-21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F6C3DA6"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685FD4B"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Nov, Feb May, Aug</w:t>
            </w:r>
          </w:p>
        </w:tc>
      </w:tr>
      <w:tr w:rsidR="00E1293F" w:rsidRPr="00FD45C5" w14:paraId="401DEAAC"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3F91C5"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7EA3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Amy</w:t>
            </w:r>
          </w:p>
        </w:tc>
        <w:tc>
          <w:tcPr>
            <w:tcW w:w="875" w:type="dxa"/>
            <w:tcBorders>
              <w:top w:val="single" w:sz="4" w:space="0" w:color="auto"/>
              <w:left w:val="single" w:sz="4" w:space="0" w:color="auto"/>
              <w:bottom w:val="single" w:sz="4" w:space="0" w:color="auto"/>
              <w:right w:val="single" w:sz="4" w:space="0" w:color="auto"/>
            </w:tcBorders>
            <w:vAlign w:val="center"/>
            <w:hideMark/>
          </w:tcPr>
          <w:p w14:paraId="1A71FE6E"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59.8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23A7464"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03/13/2020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78FDD2C" w14:textId="69D34A9E"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85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524A758" w14:textId="63647B41"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4A3F4"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08277F9"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w:t>
            </w:r>
            <w:r>
              <w:rPr>
                <w:rFonts w:asciiTheme="minorHAnsi" w:hAnsiTheme="minorHAnsi" w:cstheme="minorHAnsi"/>
                <w:sz w:val="18"/>
                <w:szCs w:val="18"/>
              </w:rPr>
              <w:t>8-NOV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841450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B00FE06"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E1293F" w:rsidRPr="00FD45C5" w14:paraId="66C1E079" w14:textId="77777777" w:rsidTr="0089178D">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C08EB1"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EFDB5"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09C7E7B1"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53.84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5102A18"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01/10/20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82BCEC8" w14:textId="327B2654"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104.13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3A8B65B" w14:textId="4EF9ED90"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8A9E3"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40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C4A2171"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 xml:space="preserve">  09-AUG-21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2F19377"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8B30489"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Apr, Jun, Sep, Dec</w:t>
            </w:r>
          </w:p>
        </w:tc>
      </w:tr>
      <w:tr w:rsidR="00E1293F" w:rsidRPr="00FD45C5" w14:paraId="320682D3"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CD6098"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F6A8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04A5B50D"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78.44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41F73A2"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09/19/13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5A40BBC" w14:textId="1E1F241E"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216.88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162E4C5" w14:textId="6F80CDC8"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F1941"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52</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4A8BB97"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28-OCT--21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83155B1"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7B125DF"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Nov, Feb</w:t>
            </w:r>
          </w:p>
        </w:tc>
      </w:tr>
      <w:tr w:rsidR="00E1293F" w:rsidRPr="00FD45C5" w14:paraId="12C118CD"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D5B5F0"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1978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630DBEC6" w14:textId="77777777" w:rsidR="00E1293F" w:rsidRPr="00FD45C5" w:rsidRDefault="00E1293F" w:rsidP="00E1293F">
            <w:pPr>
              <w:jc w:val="right"/>
              <w:rPr>
                <w:rFonts w:asciiTheme="minorHAnsi" w:hAnsiTheme="minorHAnsi" w:cstheme="minorHAnsi"/>
                <w:sz w:val="18"/>
                <w:szCs w:val="18"/>
              </w:rPr>
            </w:pPr>
            <w:r w:rsidRPr="00FD45C5">
              <w:rPr>
                <w:rFonts w:asciiTheme="minorHAnsi" w:hAnsiTheme="minorHAnsi" w:cstheme="minorHAnsi"/>
                <w:sz w:val="18"/>
                <w:szCs w:val="18"/>
              </w:rPr>
              <w:t>63.52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15C9164"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09/18/14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7426C89" w14:textId="7FE44A7D" w:rsidR="00E1293F" w:rsidRPr="00A50122" w:rsidRDefault="00E1293F" w:rsidP="00E1293F">
            <w:pPr>
              <w:jc w:val="right"/>
              <w:rPr>
                <w:rFonts w:asciiTheme="minorHAnsi" w:hAnsiTheme="minorHAnsi" w:cstheme="minorHAnsi"/>
                <w:sz w:val="18"/>
                <w:szCs w:val="18"/>
              </w:rPr>
            </w:pPr>
            <w:r w:rsidRPr="00A50122">
              <w:rPr>
                <w:rFonts w:ascii="Calibri" w:hAnsi="Calibri" w:cs="Calibri"/>
                <w:color w:val="000000"/>
                <w:sz w:val="18"/>
                <w:szCs w:val="18"/>
              </w:rPr>
              <w:t>211.77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A4AC159" w14:textId="6E78F4AB" w:rsidR="00E1293F" w:rsidRPr="00E1293F" w:rsidRDefault="00E1293F" w:rsidP="00E1293F">
            <w:pPr>
              <w:jc w:val="center"/>
              <w:rPr>
                <w:rFonts w:asciiTheme="minorHAnsi" w:hAnsiTheme="minorHAnsi" w:cstheme="minorHAnsi"/>
                <w:sz w:val="18"/>
                <w:szCs w:val="18"/>
              </w:rPr>
            </w:pPr>
            <w:r w:rsidRPr="00E1293F">
              <w:rPr>
                <w:rFonts w:asciiTheme="minorHAnsi" w:hAnsiTheme="minorHAnsi" w:cstheme="minorHAnsi"/>
                <w:color w:val="000000"/>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85DA8"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30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D5DC634"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01-NOV-21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189A05D"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7DA0A11"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Feb, May, Aug, Nov</w:t>
            </w:r>
          </w:p>
        </w:tc>
      </w:tr>
      <w:tr w:rsidR="00E1293F" w14:paraId="65202EFF" w14:textId="77777777" w:rsidTr="0089178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E13629" w14:textId="77777777" w:rsidR="00E1293F" w:rsidRPr="00FD45C5" w:rsidRDefault="00E1293F" w:rsidP="00E1293F">
            <w:pPr>
              <w:jc w:val="both"/>
              <w:rPr>
                <w:rFonts w:asciiTheme="minorHAnsi" w:hAnsiTheme="minorHAnsi" w:cstheme="minorHAnsi"/>
                <w:sz w:val="18"/>
                <w:szCs w:val="18"/>
              </w:rPr>
            </w:pPr>
            <w:r w:rsidRPr="00FD45C5">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77386"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hideMark/>
          </w:tcPr>
          <w:p w14:paraId="3047B119" w14:textId="77777777" w:rsidR="00E1293F" w:rsidRPr="00FD45C5" w:rsidRDefault="00E1293F" w:rsidP="00E1293F">
            <w:pPr>
              <w:jc w:val="right"/>
              <w:rPr>
                <w:rFonts w:asciiTheme="minorHAnsi" w:hAnsiTheme="minorHAnsi" w:cstheme="minorHAnsi"/>
                <w:color w:val="000000"/>
                <w:sz w:val="18"/>
                <w:szCs w:val="18"/>
              </w:rPr>
            </w:pPr>
            <w:r w:rsidRPr="00FD45C5">
              <w:rPr>
                <w:rFonts w:asciiTheme="minorHAnsi" w:hAnsiTheme="minorHAnsi" w:cstheme="minorHAnsi"/>
                <w:color w:val="000000"/>
                <w:sz w:val="18"/>
                <w:szCs w:val="18"/>
              </w:rPr>
              <w:t>220.20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961E89E"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04/21/21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C25DBC0" w14:textId="5658E143" w:rsidR="00E1293F" w:rsidRPr="00A50122" w:rsidRDefault="00E1293F" w:rsidP="00E1293F">
            <w:pPr>
              <w:jc w:val="right"/>
              <w:rPr>
                <w:rFonts w:asciiTheme="minorHAnsi" w:hAnsiTheme="minorHAnsi" w:cstheme="minorHAnsi"/>
                <w:color w:val="000000"/>
                <w:sz w:val="18"/>
                <w:szCs w:val="18"/>
              </w:rPr>
            </w:pPr>
            <w:r w:rsidRPr="00A50122">
              <w:rPr>
                <w:rFonts w:ascii="Calibri" w:hAnsi="Calibri" w:cs="Calibri"/>
                <w:color w:val="000000"/>
                <w:sz w:val="18"/>
                <w:szCs w:val="18"/>
              </w:rPr>
              <w:t>184.93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36C333C" w14:textId="49840FE5" w:rsidR="00E1293F" w:rsidRPr="00E1293F" w:rsidRDefault="00E1293F" w:rsidP="00E1293F">
            <w:pPr>
              <w:jc w:val="center"/>
              <w:rPr>
                <w:rFonts w:asciiTheme="minorHAnsi" w:hAnsiTheme="minorHAnsi" w:cstheme="minorHAnsi"/>
                <w:color w:val="000000"/>
                <w:sz w:val="18"/>
                <w:szCs w:val="18"/>
              </w:rPr>
            </w:pPr>
            <w:r w:rsidRPr="00E1293F">
              <w:rPr>
                <w:rFonts w:asciiTheme="minorHAnsi" w:hAnsiTheme="minorHAnsi" w:cstheme="minorHAnsi"/>
                <w:color w:val="000000"/>
                <w:sz w:val="18"/>
                <w:szCs w:val="18"/>
              </w:rPr>
              <w:t>7.3%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66082" w14:textId="77777777" w:rsidR="00E1293F" w:rsidRPr="00FD45C5" w:rsidRDefault="00E1293F" w:rsidP="00E1293F">
            <w:pPr>
              <w:jc w:val="center"/>
              <w:rPr>
                <w:rFonts w:asciiTheme="minorHAnsi" w:hAnsiTheme="minorHAnsi" w:cstheme="minorHAnsi"/>
                <w:color w:val="000000"/>
                <w:sz w:val="18"/>
                <w:szCs w:val="18"/>
              </w:rPr>
            </w:pPr>
            <w:r w:rsidRPr="00FD45C5">
              <w:rPr>
                <w:rFonts w:asciiTheme="minorHAnsi" w:hAnsiTheme="minorHAnsi" w:cstheme="minorHAnsi"/>
                <w:color w:val="000000"/>
                <w:sz w:val="18"/>
                <w:szCs w:val="18"/>
              </w:rPr>
              <w:t>23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EE141A8" w14:textId="77777777" w:rsidR="00E1293F" w:rsidRPr="00FD45C5"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 xml:space="preserve">  0</w:t>
            </w:r>
            <w:r>
              <w:rPr>
                <w:rFonts w:asciiTheme="minorHAnsi" w:hAnsiTheme="minorHAnsi" w:cstheme="minorHAnsi"/>
                <w:sz w:val="18"/>
                <w:szCs w:val="18"/>
              </w:rPr>
              <w:t>1-NOV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2A08920" w14:textId="77777777" w:rsidR="00E1293F" w:rsidRPr="00FD45C5" w:rsidRDefault="00E1293F" w:rsidP="00E1293F">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3B941DB" w14:textId="77777777" w:rsidR="00E1293F" w:rsidRDefault="00E1293F" w:rsidP="00E1293F">
            <w:pPr>
              <w:rPr>
                <w:rFonts w:asciiTheme="minorHAnsi" w:hAnsiTheme="minorHAnsi" w:cstheme="minorHAnsi"/>
                <w:sz w:val="18"/>
                <w:szCs w:val="18"/>
              </w:rPr>
            </w:pPr>
            <w:r w:rsidRPr="00FD45C5">
              <w:rPr>
                <w:rFonts w:asciiTheme="minorHAnsi" w:hAnsiTheme="minorHAnsi" w:cstheme="minorHAnsi"/>
                <w:sz w:val="18"/>
                <w:szCs w:val="18"/>
              </w:rPr>
              <w:t>May, Aug, Nov, Feb</w:t>
            </w:r>
          </w:p>
        </w:tc>
      </w:tr>
    </w:tbl>
    <w:p w14:paraId="1EB7CE92" w14:textId="77777777" w:rsidR="00915456" w:rsidRPr="00E40F73" w:rsidRDefault="00915456" w:rsidP="00915456">
      <w:pPr>
        <w:rPr>
          <w:rFonts w:asciiTheme="minorHAnsi" w:hAnsiTheme="minorHAnsi" w:cstheme="minorHAnsi"/>
          <w:vertAlign w:val="subscript"/>
        </w:rPr>
      </w:pPr>
    </w:p>
    <w:p w14:paraId="0C7C7A07" w14:textId="77777777" w:rsidR="00915456" w:rsidRPr="00E40F73" w:rsidRDefault="00915456" w:rsidP="00915456">
      <w:pPr>
        <w:outlineLvl w:val="0"/>
        <w:rPr>
          <w:rFonts w:asciiTheme="minorHAnsi" w:hAnsiTheme="minorHAnsi" w:cstheme="minorHAnsi"/>
          <w:color w:val="000000" w:themeColor="text1"/>
        </w:rPr>
      </w:pPr>
      <w:r w:rsidRPr="00E40F73">
        <w:rPr>
          <w:rFonts w:asciiTheme="minorHAnsi" w:hAnsiTheme="minorHAnsi" w:cstheme="minorHAnsi"/>
          <w:color w:val="000000" w:themeColor="text1"/>
        </w:rPr>
        <w:t>Ty will maintain Portfolio Review; Wilbert will maintain Watch List.</w:t>
      </w:r>
    </w:p>
    <w:p w14:paraId="1E6220DB" w14:textId="77777777" w:rsidR="00915456" w:rsidRPr="00E40F73" w:rsidRDefault="00915456" w:rsidP="00915456">
      <w:pPr>
        <w:rPr>
          <w:rFonts w:asciiTheme="minorHAnsi" w:hAnsiTheme="minorHAnsi" w:cstheme="minorHAnsi"/>
        </w:rPr>
      </w:pPr>
      <w:r w:rsidRPr="00E40F73">
        <w:rPr>
          <w:rFonts w:asciiTheme="minorHAnsi" w:hAnsiTheme="minorHAnsi" w:cstheme="minorHAnsi"/>
        </w:rPr>
        <w:t xml:space="preserve">Morningstar updates financial reports within 2-3 days of earnings date. </w:t>
      </w:r>
    </w:p>
    <w:p w14:paraId="359341E2" w14:textId="77777777" w:rsidR="00915456" w:rsidRDefault="00915456" w:rsidP="00915456">
      <w:pPr>
        <w:rPr>
          <w:rStyle w:val="Hyperlink"/>
          <w:rFonts w:asciiTheme="minorHAnsi" w:hAnsiTheme="minorHAnsi" w:cstheme="minorHAnsi"/>
        </w:rPr>
      </w:pPr>
      <w:r w:rsidRPr="00E40F73">
        <w:rPr>
          <w:rFonts w:asciiTheme="minorHAnsi" w:hAnsiTheme="minorHAnsi" w:cstheme="minorHAnsi"/>
        </w:rPr>
        <w:t xml:space="preserve">Nasdaq.com and Yahoo.com/finance list the earnings dates. E.G., see: </w:t>
      </w:r>
      <w:hyperlink r:id="rId12" w:history="1">
        <w:r w:rsidRPr="00E40F73">
          <w:rPr>
            <w:rStyle w:val="Hyperlink"/>
            <w:rFonts w:asciiTheme="minorHAnsi" w:hAnsiTheme="minorHAnsi" w:cstheme="minorHAnsi"/>
          </w:rPr>
          <w:t>https://www.nasdaq.com/market-activity/earnings</w:t>
        </w:r>
      </w:hyperlink>
      <w:r w:rsidRPr="00E40F73">
        <w:rPr>
          <w:rFonts w:asciiTheme="minorHAnsi" w:hAnsiTheme="minorHAnsi" w:cstheme="minorHAnsi"/>
        </w:rPr>
        <w:t xml:space="preserve">. Or </w:t>
      </w:r>
      <w:hyperlink r:id="rId13" w:history="1">
        <w:r w:rsidRPr="00E40F73">
          <w:rPr>
            <w:rStyle w:val="Hyperlink"/>
            <w:rFonts w:asciiTheme="minorHAnsi" w:hAnsiTheme="minorHAnsi" w:cstheme="minorHAnsi"/>
          </w:rPr>
          <w:t>https://finance.yahoo.com/calendar/earnings</w:t>
        </w:r>
      </w:hyperlink>
      <w:r w:rsidRPr="00E40F73">
        <w:rPr>
          <w:rStyle w:val="Hyperlink"/>
          <w:rFonts w:asciiTheme="minorHAnsi" w:hAnsiTheme="minorHAnsi" w:cstheme="minorHAnsi"/>
        </w:rPr>
        <w:t xml:space="preserve">. Or </w:t>
      </w:r>
      <w:r w:rsidRPr="00E40F73">
        <w:rPr>
          <w:rFonts w:asciiTheme="minorHAnsi" w:hAnsiTheme="minorHAnsi" w:cstheme="minorHAnsi"/>
        </w:rPr>
        <w:t xml:space="preserve"> </w:t>
      </w:r>
      <w:hyperlink r:id="rId14" w:history="1">
        <w:r w:rsidRPr="00E40F73">
          <w:rPr>
            <w:rStyle w:val="Hyperlink"/>
            <w:rFonts w:asciiTheme="minorHAnsi" w:hAnsiTheme="minorHAnsi" w:cstheme="minorHAnsi"/>
          </w:rPr>
          <w:t>https://www.marketbeat.com/stocks</w:t>
        </w:r>
      </w:hyperlink>
    </w:p>
    <w:p w14:paraId="03278FF1" w14:textId="77777777" w:rsidR="00B209B6" w:rsidRPr="00E40F73" w:rsidRDefault="00B209B6" w:rsidP="0069579E">
      <w:pPr>
        <w:rPr>
          <w:rFonts w:asciiTheme="minorHAnsi" w:hAnsiTheme="minorHAnsi" w:cstheme="minorHAnsi"/>
        </w:rPr>
      </w:pPr>
    </w:p>
    <w:p w14:paraId="28D2D4F9" w14:textId="0D96DDF6" w:rsidR="00F46CBC" w:rsidRDefault="001A7CC4" w:rsidP="00456772">
      <w:pPr>
        <w:rPr>
          <w:rFonts w:asciiTheme="minorHAnsi" w:hAnsiTheme="minorHAnsi" w:cstheme="minorHAnsi"/>
          <w:bCs/>
          <w:color w:val="000000"/>
        </w:rPr>
      </w:pPr>
      <w:r>
        <w:rPr>
          <w:rFonts w:asciiTheme="minorHAnsi" w:hAnsiTheme="minorHAnsi" w:cstheme="minorHAnsi"/>
          <w:b/>
          <w:bCs/>
          <w:color w:val="000000"/>
        </w:rPr>
        <w:t>Oct 12</w:t>
      </w:r>
      <w:r w:rsidR="00B209B6" w:rsidRPr="00E460AF">
        <w:rPr>
          <w:rFonts w:asciiTheme="minorHAnsi" w:hAnsiTheme="minorHAnsi" w:cstheme="minorHAnsi"/>
          <w:b/>
          <w:bCs/>
          <w:color w:val="000000"/>
        </w:rPr>
        <w:t xml:space="preserve"> </w:t>
      </w:r>
      <w:r w:rsidR="00456772" w:rsidRPr="00E460AF">
        <w:rPr>
          <w:rFonts w:asciiTheme="minorHAnsi" w:hAnsiTheme="minorHAnsi" w:cstheme="minorHAnsi"/>
          <w:b/>
          <w:bCs/>
          <w:color w:val="000000"/>
        </w:rPr>
        <w:t>Meeting Adjourned</w:t>
      </w:r>
      <w:r>
        <w:rPr>
          <w:rFonts w:asciiTheme="minorHAnsi" w:hAnsiTheme="minorHAnsi" w:cstheme="minorHAnsi"/>
          <w:bCs/>
          <w:color w:val="000000"/>
        </w:rPr>
        <w:t>: Ty Hughes</w:t>
      </w:r>
    </w:p>
    <w:p w14:paraId="65A30FEE" w14:textId="0FF9D02E" w:rsidR="001A7CC4" w:rsidRDefault="001A7CC4" w:rsidP="00B209B6">
      <w:pPr>
        <w:rPr>
          <w:rFonts w:asciiTheme="minorHAnsi" w:hAnsiTheme="minorHAnsi" w:cstheme="minorHAnsi"/>
          <w:b/>
          <w:bCs/>
          <w:color w:val="000000"/>
        </w:rPr>
      </w:pPr>
    </w:p>
    <w:p w14:paraId="05997FAA" w14:textId="7DB43FDC" w:rsidR="002109E9" w:rsidRPr="00B209B6" w:rsidRDefault="001A7CC4" w:rsidP="00B209B6">
      <w:pPr>
        <w:rPr>
          <w:rFonts w:asciiTheme="minorHAnsi" w:hAnsiTheme="minorHAnsi" w:cstheme="minorHAnsi"/>
        </w:rPr>
      </w:pPr>
      <w:r>
        <w:rPr>
          <w:rFonts w:asciiTheme="minorHAnsi" w:hAnsiTheme="minorHAnsi" w:cstheme="minorHAnsi"/>
        </w:rPr>
        <w:t xml:space="preserve">Meeting Minutes Drafted </w:t>
      </w:r>
      <w:r w:rsidR="00CD41DB">
        <w:rPr>
          <w:rFonts w:asciiTheme="minorHAnsi" w:hAnsiTheme="minorHAnsi" w:cstheme="minorHAnsi"/>
        </w:rPr>
        <w:t>By: Arvind</w:t>
      </w:r>
      <w:r>
        <w:rPr>
          <w:rFonts w:asciiTheme="minorHAnsi" w:hAnsiTheme="minorHAnsi" w:cstheme="minorHAnsi"/>
        </w:rPr>
        <w:t xml:space="preserve"> Krishna</w:t>
      </w:r>
    </w:p>
    <w:sectPr w:rsidR="002109E9" w:rsidRPr="00B209B6" w:rsidSect="0039741C">
      <w:footerReference w:type="even" r:id="rId15"/>
      <w:pgSz w:w="12240" w:h="15840"/>
      <w:pgMar w:top="1440" w:right="1080" w:bottom="1440" w:left="108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FD2C" w14:textId="77777777" w:rsidR="00CF670D" w:rsidRDefault="00CF670D">
      <w:r>
        <w:separator/>
      </w:r>
    </w:p>
  </w:endnote>
  <w:endnote w:type="continuationSeparator" w:id="0">
    <w:p w14:paraId="6677FEFA" w14:textId="77777777" w:rsidR="00CF670D" w:rsidRDefault="00CF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54119"/>
      <w:docPartObj>
        <w:docPartGallery w:val="Page Numbers (Bottom of Page)"/>
        <w:docPartUnique/>
      </w:docPartObj>
    </w:sdtPr>
    <w:sdtEndPr>
      <w:rPr>
        <w:noProof/>
      </w:rPr>
    </w:sdtEndPr>
    <w:sdtContent>
      <w:p w14:paraId="1AD53C35" w14:textId="496451CE" w:rsidR="00647ED6" w:rsidRDefault="00647ED6">
        <w:pPr>
          <w:pStyle w:val="Footer"/>
          <w:jc w:val="center"/>
        </w:pPr>
        <w:r>
          <w:fldChar w:fldCharType="begin"/>
        </w:r>
        <w:r>
          <w:instrText xml:space="preserve"> PAGE   \* MERGEFORMAT </w:instrText>
        </w:r>
        <w:r>
          <w:fldChar w:fldCharType="separate"/>
        </w:r>
        <w:r w:rsidR="00974424">
          <w:rPr>
            <w:noProof/>
          </w:rPr>
          <w:t>2</w:t>
        </w:r>
        <w:r>
          <w:rPr>
            <w:noProof/>
          </w:rPr>
          <w:fldChar w:fldCharType="end"/>
        </w:r>
      </w:p>
    </w:sdtContent>
  </w:sdt>
  <w:p w14:paraId="28F6A245" w14:textId="77777777" w:rsidR="00D573DA" w:rsidRDefault="00D5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D720" w14:textId="77777777" w:rsidR="00CF670D" w:rsidRDefault="00CF670D">
      <w:r>
        <w:separator/>
      </w:r>
    </w:p>
  </w:footnote>
  <w:footnote w:type="continuationSeparator" w:id="0">
    <w:p w14:paraId="132DA0E6" w14:textId="77777777" w:rsidR="00CF670D" w:rsidRDefault="00CF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92235"/>
    <w:multiLevelType w:val="hybridMultilevel"/>
    <w:tmpl w:val="F0A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8"/>
  </w:num>
  <w:num w:numId="4">
    <w:abstractNumId w:val="8"/>
  </w:num>
  <w:num w:numId="5">
    <w:abstractNumId w:val="15"/>
  </w:num>
  <w:num w:numId="6">
    <w:abstractNumId w:val="1"/>
  </w:num>
  <w:num w:numId="7">
    <w:abstractNumId w:val="7"/>
  </w:num>
  <w:num w:numId="8">
    <w:abstractNumId w:val="12"/>
  </w:num>
  <w:num w:numId="9">
    <w:abstractNumId w:val="20"/>
  </w:num>
  <w:num w:numId="10">
    <w:abstractNumId w:val="9"/>
  </w:num>
  <w:num w:numId="11">
    <w:abstractNumId w:val="19"/>
  </w:num>
  <w:num w:numId="12">
    <w:abstractNumId w:val="0"/>
  </w:num>
  <w:num w:numId="13">
    <w:abstractNumId w:val="5"/>
  </w:num>
  <w:num w:numId="14">
    <w:abstractNumId w:val="2"/>
  </w:num>
  <w:num w:numId="15">
    <w:abstractNumId w:val="10"/>
  </w:num>
  <w:num w:numId="16">
    <w:abstractNumId w:val="21"/>
  </w:num>
  <w:num w:numId="17">
    <w:abstractNumId w:val="6"/>
  </w:num>
  <w:num w:numId="18">
    <w:abstractNumId w:val="11"/>
  </w:num>
  <w:num w:numId="19">
    <w:abstractNumId w:val="14"/>
  </w:num>
  <w:num w:numId="20">
    <w:abstractNumId w:val="4"/>
  </w:num>
  <w:num w:numId="21">
    <w:abstractNumId w:val="13"/>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2FE"/>
    <w:rsid w:val="00013FB6"/>
    <w:rsid w:val="00015910"/>
    <w:rsid w:val="00015D0C"/>
    <w:rsid w:val="00015DA8"/>
    <w:rsid w:val="000161C9"/>
    <w:rsid w:val="00017D8E"/>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72F"/>
    <w:rsid w:val="00033266"/>
    <w:rsid w:val="0003354B"/>
    <w:rsid w:val="0003359E"/>
    <w:rsid w:val="00034DF6"/>
    <w:rsid w:val="00035142"/>
    <w:rsid w:val="00035461"/>
    <w:rsid w:val="00035AED"/>
    <w:rsid w:val="00036508"/>
    <w:rsid w:val="00037109"/>
    <w:rsid w:val="000406C8"/>
    <w:rsid w:val="00040B3B"/>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A77"/>
    <w:rsid w:val="00056BF6"/>
    <w:rsid w:val="00057232"/>
    <w:rsid w:val="00057A83"/>
    <w:rsid w:val="00060689"/>
    <w:rsid w:val="000614CE"/>
    <w:rsid w:val="00061CD7"/>
    <w:rsid w:val="00062800"/>
    <w:rsid w:val="00062ED3"/>
    <w:rsid w:val="00063BA6"/>
    <w:rsid w:val="000648AF"/>
    <w:rsid w:val="00064C6C"/>
    <w:rsid w:val="00064E1A"/>
    <w:rsid w:val="00066010"/>
    <w:rsid w:val="0006614A"/>
    <w:rsid w:val="00066BC0"/>
    <w:rsid w:val="00067BA5"/>
    <w:rsid w:val="00067EA6"/>
    <w:rsid w:val="00067F04"/>
    <w:rsid w:val="00070327"/>
    <w:rsid w:val="00070E0D"/>
    <w:rsid w:val="0007234E"/>
    <w:rsid w:val="00072CF3"/>
    <w:rsid w:val="000730CD"/>
    <w:rsid w:val="0007472E"/>
    <w:rsid w:val="00076670"/>
    <w:rsid w:val="0007696E"/>
    <w:rsid w:val="000778F3"/>
    <w:rsid w:val="000801D0"/>
    <w:rsid w:val="00080D76"/>
    <w:rsid w:val="00080D84"/>
    <w:rsid w:val="00081CBF"/>
    <w:rsid w:val="00082398"/>
    <w:rsid w:val="000827B4"/>
    <w:rsid w:val="00082E7B"/>
    <w:rsid w:val="00083447"/>
    <w:rsid w:val="000835E6"/>
    <w:rsid w:val="00083DD2"/>
    <w:rsid w:val="00084D5A"/>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0F7828"/>
    <w:rsid w:val="000F79DA"/>
    <w:rsid w:val="00101104"/>
    <w:rsid w:val="00102B23"/>
    <w:rsid w:val="001034D4"/>
    <w:rsid w:val="00103926"/>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4E96"/>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3C67"/>
    <w:rsid w:val="00184EF9"/>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6EE2"/>
    <w:rsid w:val="001A7CC4"/>
    <w:rsid w:val="001A7D74"/>
    <w:rsid w:val="001B03D5"/>
    <w:rsid w:val="001B07C8"/>
    <w:rsid w:val="001B0CD1"/>
    <w:rsid w:val="001B0D52"/>
    <w:rsid w:val="001B10CE"/>
    <w:rsid w:val="001B1B70"/>
    <w:rsid w:val="001B1EC1"/>
    <w:rsid w:val="001B2801"/>
    <w:rsid w:val="001B35A9"/>
    <w:rsid w:val="001B3CD0"/>
    <w:rsid w:val="001B46E7"/>
    <w:rsid w:val="001B505B"/>
    <w:rsid w:val="001B6EC2"/>
    <w:rsid w:val="001C1454"/>
    <w:rsid w:val="001C220A"/>
    <w:rsid w:val="001C4207"/>
    <w:rsid w:val="001C5034"/>
    <w:rsid w:val="001C51C9"/>
    <w:rsid w:val="001C58A5"/>
    <w:rsid w:val="001C63FF"/>
    <w:rsid w:val="001C7962"/>
    <w:rsid w:val="001D1C6F"/>
    <w:rsid w:val="001D2FED"/>
    <w:rsid w:val="001D4073"/>
    <w:rsid w:val="001D415B"/>
    <w:rsid w:val="001D675D"/>
    <w:rsid w:val="001D78ED"/>
    <w:rsid w:val="001E060B"/>
    <w:rsid w:val="001E0615"/>
    <w:rsid w:val="001E062F"/>
    <w:rsid w:val="001E06E7"/>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8FF"/>
    <w:rsid w:val="00245554"/>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F3A"/>
    <w:rsid w:val="002560A9"/>
    <w:rsid w:val="002562E4"/>
    <w:rsid w:val="002574D7"/>
    <w:rsid w:val="002574F1"/>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26D7"/>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FE4"/>
    <w:rsid w:val="00291A11"/>
    <w:rsid w:val="00291D82"/>
    <w:rsid w:val="00293204"/>
    <w:rsid w:val="00294ABE"/>
    <w:rsid w:val="00294F40"/>
    <w:rsid w:val="00297A4A"/>
    <w:rsid w:val="002A06D6"/>
    <w:rsid w:val="002A0814"/>
    <w:rsid w:val="002A1117"/>
    <w:rsid w:val="002A2166"/>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D35"/>
    <w:rsid w:val="00334FED"/>
    <w:rsid w:val="003353BF"/>
    <w:rsid w:val="00335464"/>
    <w:rsid w:val="0033615E"/>
    <w:rsid w:val="00336D93"/>
    <w:rsid w:val="003371B2"/>
    <w:rsid w:val="003374CD"/>
    <w:rsid w:val="00337859"/>
    <w:rsid w:val="00340ACA"/>
    <w:rsid w:val="00341168"/>
    <w:rsid w:val="00341E5B"/>
    <w:rsid w:val="00341EE1"/>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50C5"/>
    <w:rsid w:val="0036556B"/>
    <w:rsid w:val="0036575C"/>
    <w:rsid w:val="00365A79"/>
    <w:rsid w:val="003663C9"/>
    <w:rsid w:val="00366E67"/>
    <w:rsid w:val="003672D9"/>
    <w:rsid w:val="003700AA"/>
    <w:rsid w:val="003703D0"/>
    <w:rsid w:val="00371CD9"/>
    <w:rsid w:val="00371E5F"/>
    <w:rsid w:val="00372EE1"/>
    <w:rsid w:val="00373635"/>
    <w:rsid w:val="003738FF"/>
    <w:rsid w:val="00373DC6"/>
    <w:rsid w:val="003743E9"/>
    <w:rsid w:val="00375809"/>
    <w:rsid w:val="00375BAE"/>
    <w:rsid w:val="00375D76"/>
    <w:rsid w:val="0037602A"/>
    <w:rsid w:val="0037647C"/>
    <w:rsid w:val="00376566"/>
    <w:rsid w:val="00376590"/>
    <w:rsid w:val="0037765C"/>
    <w:rsid w:val="003812FE"/>
    <w:rsid w:val="0038229E"/>
    <w:rsid w:val="0038287B"/>
    <w:rsid w:val="003828D0"/>
    <w:rsid w:val="003833F1"/>
    <w:rsid w:val="0039109E"/>
    <w:rsid w:val="00391B35"/>
    <w:rsid w:val="00391DCE"/>
    <w:rsid w:val="003926D8"/>
    <w:rsid w:val="00392E03"/>
    <w:rsid w:val="00392F42"/>
    <w:rsid w:val="00394686"/>
    <w:rsid w:val="003959AD"/>
    <w:rsid w:val="003962F1"/>
    <w:rsid w:val="00396A5B"/>
    <w:rsid w:val="00396F92"/>
    <w:rsid w:val="0039741C"/>
    <w:rsid w:val="003978F6"/>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1A86"/>
    <w:rsid w:val="003C2095"/>
    <w:rsid w:val="003C297C"/>
    <w:rsid w:val="003C2B6D"/>
    <w:rsid w:val="003C2BF6"/>
    <w:rsid w:val="003C2C55"/>
    <w:rsid w:val="003C3419"/>
    <w:rsid w:val="003C4245"/>
    <w:rsid w:val="003C43A9"/>
    <w:rsid w:val="003C4675"/>
    <w:rsid w:val="003C4DF9"/>
    <w:rsid w:val="003C5730"/>
    <w:rsid w:val="003C5C27"/>
    <w:rsid w:val="003C6272"/>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DDC"/>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4234"/>
    <w:rsid w:val="004148C6"/>
    <w:rsid w:val="00415A6B"/>
    <w:rsid w:val="00417344"/>
    <w:rsid w:val="0041796D"/>
    <w:rsid w:val="00421617"/>
    <w:rsid w:val="004227C1"/>
    <w:rsid w:val="004230F0"/>
    <w:rsid w:val="00423128"/>
    <w:rsid w:val="0042355A"/>
    <w:rsid w:val="00423A21"/>
    <w:rsid w:val="00423DD6"/>
    <w:rsid w:val="0042475C"/>
    <w:rsid w:val="00424880"/>
    <w:rsid w:val="00424A18"/>
    <w:rsid w:val="004261F5"/>
    <w:rsid w:val="004266CA"/>
    <w:rsid w:val="004269A4"/>
    <w:rsid w:val="00426B63"/>
    <w:rsid w:val="00427560"/>
    <w:rsid w:val="00427D36"/>
    <w:rsid w:val="004309C1"/>
    <w:rsid w:val="00431847"/>
    <w:rsid w:val="004319AD"/>
    <w:rsid w:val="00431DEC"/>
    <w:rsid w:val="00432210"/>
    <w:rsid w:val="00432513"/>
    <w:rsid w:val="00433080"/>
    <w:rsid w:val="004337C5"/>
    <w:rsid w:val="00434311"/>
    <w:rsid w:val="00434B34"/>
    <w:rsid w:val="00435C87"/>
    <w:rsid w:val="0043619A"/>
    <w:rsid w:val="00436BE3"/>
    <w:rsid w:val="00437218"/>
    <w:rsid w:val="004372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D75"/>
    <w:rsid w:val="00452564"/>
    <w:rsid w:val="00452D0E"/>
    <w:rsid w:val="00452F50"/>
    <w:rsid w:val="00453C93"/>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467C"/>
    <w:rsid w:val="00464839"/>
    <w:rsid w:val="00465253"/>
    <w:rsid w:val="0046599E"/>
    <w:rsid w:val="0046602B"/>
    <w:rsid w:val="004668E2"/>
    <w:rsid w:val="00466E23"/>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915CD"/>
    <w:rsid w:val="0049164F"/>
    <w:rsid w:val="00492146"/>
    <w:rsid w:val="00492BE5"/>
    <w:rsid w:val="00494B4A"/>
    <w:rsid w:val="00495686"/>
    <w:rsid w:val="0049607C"/>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B5D"/>
    <w:rsid w:val="004B4C36"/>
    <w:rsid w:val="004B5E93"/>
    <w:rsid w:val="004B5FDE"/>
    <w:rsid w:val="004B6664"/>
    <w:rsid w:val="004B6F95"/>
    <w:rsid w:val="004B70EA"/>
    <w:rsid w:val="004B7F76"/>
    <w:rsid w:val="004C18DB"/>
    <w:rsid w:val="004C345F"/>
    <w:rsid w:val="004C3D5D"/>
    <w:rsid w:val="004C414A"/>
    <w:rsid w:val="004C5660"/>
    <w:rsid w:val="004C658C"/>
    <w:rsid w:val="004C6AEF"/>
    <w:rsid w:val="004C6D16"/>
    <w:rsid w:val="004C7475"/>
    <w:rsid w:val="004C77FB"/>
    <w:rsid w:val="004D002A"/>
    <w:rsid w:val="004D01EC"/>
    <w:rsid w:val="004D0C68"/>
    <w:rsid w:val="004D1373"/>
    <w:rsid w:val="004D1752"/>
    <w:rsid w:val="004D186B"/>
    <w:rsid w:val="004D1CAC"/>
    <w:rsid w:val="004D22E2"/>
    <w:rsid w:val="004D2C75"/>
    <w:rsid w:val="004D2E65"/>
    <w:rsid w:val="004D342F"/>
    <w:rsid w:val="004D35B6"/>
    <w:rsid w:val="004D3CC4"/>
    <w:rsid w:val="004D5A71"/>
    <w:rsid w:val="004D5BAB"/>
    <w:rsid w:val="004D5CDF"/>
    <w:rsid w:val="004D5DAF"/>
    <w:rsid w:val="004D6633"/>
    <w:rsid w:val="004D6813"/>
    <w:rsid w:val="004D75DC"/>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DFA"/>
    <w:rsid w:val="004F52A9"/>
    <w:rsid w:val="004F5419"/>
    <w:rsid w:val="004F69E7"/>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1EF0"/>
    <w:rsid w:val="00521F76"/>
    <w:rsid w:val="00522C28"/>
    <w:rsid w:val="00522F04"/>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4E6"/>
    <w:rsid w:val="0053359D"/>
    <w:rsid w:val="00533F7B"/>
    <w:rsid w:val="00534BB7"/>
    <w:rsid w:val="00536C47"/>
    <w:rsid w:val="005374B1"/>
    <w:rsid w:val="005402A7"/>
    <w:rsid w:val="00540306"/>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064C"/>
    <w:rsid w:val="0055148D"/>
    <w:rsid w:val="0055254A"/>
    <w:rsid w:val="00552C28"/>
    <w:rsid w:val="005531B4"/>
    <w:rsid w:val="005532B9"/>
    <w:rsid w:val="005544E7"/>
    <w:rsid w:val="00554888"/>
    <w:rsid w:val="00554A0D"/>
    <w:rsid w:val="00555C6E"/>
    <w:rsid w:val="00556039"/>
    <w:rsid w:val="005561FC"/>
    <w:rsid w:val="005564C9"/>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21A"/>
    <w:rsid w:val="0057281A"/>
    <w:rsid w:val="005730E7"/>
    <w:rsid w:val="005742E5"/>
    <w:rsid w:val="00575A7D"/>
    <w:rsid w:val="00575CFA"/>
    <w:rsid w:val="005769CA"/>
    <w:rsid w:val="00576CAD"/>
    <w:rsid w:val="005774C6"/>
    <w:rsid w:val="00577B78"/>
    <w:rsid w:val="00580227"/>
    <w:rsid w:val="00580AE5"/>
    <w:rsid w:val="005810FD"/>
    <w:rsid w:val="00581B6A"/>
    <w:rsid w:val="00581E82"/>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AEC"/>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91D"/>
    <w:rsid w:val="005C3F17"/>
    <w:rsid w:val="005C3FF0"/>
    <w:rsid w:val="005C46CC"/>
    <w:rsid w:val="005C4E88"/>
    <w:rsid w:val="005C5C8F"/>
    <w:rsid w:val="005C5D1D"/>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47ED6"/>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2B"/>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2DBF"/>
    <w:rsid w:val="00683F88"/>
    <w:rsid w:val="0068412B"/>
    <w:rsid w:val="0068472C"/>
    <w:rsid w:val="00686987"/>
    <w:rsid w:val="00690507"/>
    <w:rsid w:val="0069111B"/>
    <w:rsid w:val="006927D2"/>
    <w:rsid w:val="00692A52"/>
    <w:rsid w:val="00693366"/>
    <w:rsid w:val="00694E41"/>
    <w:rsid w:val="0069579E"/>
    <w:rsid w:val="006964D4"/>
    <w:rsid w:val="0069683D"/>
    <w:rsid w:val="00697369"/>
    <w:rsid w:val="00697704"/>
    <w:rsid w:val="006A1C16"/>
    <w:rsid w:val="006A20DF"/>
    <w:rsid w:val="006A219F"/>
    <w:rsid w:val="006A2233"/>
    <w:rsid w:val="006A2E71"/>
    <w:rsid w:val="006A353B"/>
    <w:rsid w:val="006A431D"/>
    <w:rsid w:val="006A432B"/>
    <w:rsid w:val="006A49F5"/>
    <w:rsid w:val="006A4B1A"/>
    <w:rsid w:val="006A4EBB"/>
    <w:rsid w:val="006A551C"/>
    <w:rsid w:val="006A5756"/>
    <w:rsid w:val="006A67C5"/>
    <w:rsid w:val="006A76C1"/>
    <w:rsid w:val="006A7ACC"/>
    <w:rsid w:val="006B0457"/>
    <w:rsid w:val="006B06C9"/>
    <w:rsid w:val="006B0A42"/>
    <w:rsid w:val="006B0BC2"/>
    <w:rsid w:val="006B0F38"/>
    <w:rsid w:val="006B1333"/>
    <w:rsid w:val="006B1573"/>
    <w:rsid w:val="006B16D8"/>
    <w:rsid w:val="006B1BB1"/>
    <w:rsid w:val="006B1C86"/>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6234"/>
    <w:rsid w:val="006C6DD3"/>
    <w:rsid w:val="006C6F3F"/>
    <w:rsid w:val="006C7661"/>
    <w:rsid w:val="006C7D9C"/>
    <w:rsid w:val="006D0254"/>
    <w:rsid w:val="006D0A93"/>
    <w:rsid w:val="006D10B9"/>
    <w:rsid w:val="006D1363"/>
    <w:rsid w:val="006D1A8B"/>
    <w:rsid w:val="006D1C40"/>
    <w:rsid w:val="006D25BD"/>
    <w:rsid w:val="006D2661"/>
    <w:rsid w:val="006D268A"/>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65F5"/>
    <w:rsid w:val="0071727C"/>
    <w:rsid w:val="007176F6"/>
    <w:rsid w:val="00720677"/>
    <w:rsid w:val="00720687"/>
    <w:rsid w:val="00720903"/>
    <w:rsid w:val="00721D19"/>
    <w:rsid w:val="00721E73"/>
    <w:rsid w:val="007231B8"/>
    <w:rsid w:val="00723FE5"/>
    <w:rsid w:val="00724C26"/>
    <w:rsid w:val="00726061"/>
    <w:rsid w:val="00726D72"/>
    <w:rsid w:val="00727560"/>
    <w:rsid w:val="00727F51"/>
    <w:rsid w:val="00730135"/>
    <w:rsid w:val="0073124C"/>
    <w:rsid w:val="00731DD7"/>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944"/>
    <w:rsid w:val="00777680"/>
    <w:rsid w:val="007778B0"/>
    <w:rsid w:val="00777C76"/>
    <w:rsid w:val="00780343"/>
    <w:rsid w:val="00781202"/>
    <w:rsid w:val="00781E8B"/>
    <w:rsid w:val="00782495"/>
    <w:rsid w:val="00782549"/>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215F"/>
    <w:rsid w:val="007B2BB5"/>
    <w:rsid w:val="007B2CBB"/>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4E0E"/>
    <w:rsid w:val="007C60BB"/>
    <w:rsid w:val="007C6D0F"/>
    <w:rsid w:val="007C6D57"/>
    <w:rsid w:val="007C70CB"/>
    <w:rsid w:val="007C78F6"/>
    <w:rsid w:val="007D10B4"/>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723"/>
    <w:rsid w:val="00806CBE"/>
    <w:rsid w:val="00810007"/>
    <w:rsid w:val="00810769"/>
    <w:rsid w:val="00810B43"/>
    <w:rsid w:val="00811424"/>
    <w:rsid w:val="008114EE"/>
    <w:rsid w:val="00812076"/>
    <w:rsid w:val="00812510"/>
    <w:rsid w:val="008131A1"/>
    <w:rsid w:val="008133A7"/>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4A95"/>
    <w:rsid w:val="00875538"/>
    <w:rsid w:val="0087583F"/>
    <w:rsid w:val="00876064"/>
    <w:rsid w:val="00876E08"/>
    <w:rsid w:val="008773D2"/>
    <w:rsid w:val="0088025F"/>
    <w:rsid w:val="00880B76"/>
    <w:rsid w:val="00881B21"/>
    <w:rsid w:val="00881C6B"/>
    <w:rsid w:val="008827B7"/>
    <w:rsid w:val="00882945"/>
    <w:rsid w:val="00883149"/>
    <w:rsid w:val="00883304"/>
    <w:rsid w:val="00883A0F"/>
    <w:rsid w:val="00884008"/>
    <w:rsid w:val="0088437C"/>
    <w:rsid w:val="00884AF6"/>
    <w:rsid w:val="00884C61"/>
    <w:rsid w:val="0088567B"/>
    <w:rsid w:val="0088593F"/>
    <w:rsid w:val="00885C18"/>
    <w:rsid w:val="00885E4F"/>
    <w:rsid w:val="00886490"/>
    <w:rsid w:val="00886663"/>
    <w:rsid w:val="00886B82"/>
    <w:rsid w:val="00887195"/>
    <w:rsid w:val="00890B8C"/>
    <w:rsid w:val="00891781"/>
    <w:rsid w:val="008925D8"/>
    <w:rsid w:val="00893BA1"/>
    <w:rsid w:val="00895090"/>
    <w:rsid w:val="00895ECE"/>
    <w:rsid w:val="00896F37"/>
    <w:rsid w:val="008A00D4"/>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A7BA1"/>
    <w:rsid w:val="008B0206"/>
    <w:rsid w:val="008B0923"/>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1ED"/>
    <w:rsid w:val="008C7214"/>
    <w:rsid w:val="008C757B"/>
    <w:rsid w:val="008C7B3A"/>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AA6"/>
    <w:rsid w:val="008E4D29"/>
    <w:rsid w:val="008E4FA7"/>
    <w:rsid w:val="008E5B16"/>
    <w:rsid w:val="008E787A"/>
    <w:rsid w:val="008E7E88"/>
    <w:rsid w:val="008E7F86"/>
    <w:rsid w:val="008F0369"/>
    <w:rsid w:val="008F09C3"/>
    <w:rsid w:val="008F20A2"/>
    <w:rsid w:val="008F2116"/>
    <w:rsid w:val="008F2D43"/>
    <w:rsid w:val="008F3696"/>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63AB"/>
    <w:rsid w:val="009065BC"/>
    <w:rsid w:val="0090666D"/>
    <w:rsid w:val="00906AC3"/>
    <w:rsid w:val="00907159"/>
    <w:rsid w:val="009072CD"/>
    <w:rsid w:val="00907475"/>
    <w:rsid w:val="009104C4"/>
    <w:rsid w:val="00910714"/>
    <w:rsid w:val="009113E9"/>
    <w:rsid w:val="0091154E"/>
    <w:rsid w:val="00911789"/>
    <w:rsid w:val="0091336E"/>
    <w:rsid w:val="00914A6C"/>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0543"/>
    <w:rsid w:val="0093108D"/>
    <w:rsid w:val="009311D5"/>
    <w:rsid w:val="009319E1"/>
    <w:rsid w:val="00931EE5"/>
    <w:rsid w:val="009323D0"/>
    <w:rsid w:val="00932F52"/>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824"/>
    <w:rsid w:val="00961DB7"/>
    <w:rsid w:val="009662AB"/>
    <w:rsid w:val="00967F62"/>
    <w:rsid w:val="0097009E"/>
    <w:rsid w:val="009703B6"/>
    <w:rsid w:val="00972033"/>
    <w:rsid w:val="00972EEE"/>
    <w:rsid w:val="00972F91"/>
    <w:rsid w:val="00973965"/>
    <w:rsid w:val="00973D5C"/>
    <w:rsid w:val="00974424"/>
    <w:rsid w:val="00975643"/>
    <w:rsid w:val="00975978"/>
    <w:rsid w:val="00976021"/>
    <w:rsid w:val="009763C6"/>
    <w:rsid w:val="00976E93"/>
    <w:rsid w:val="00976FC1"/>
    <w:rsid w:val="00977644"/>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6935"/>
    <w:rsid w:val="00996A3F"/>
    <w:rsid w:val="00996FC3"/>
    <w:rsid w:val="009A0374"/>
    <w:rsid w:val="009A123F"/>
    <w:rsid w:val="009A1474"/>
    <w:rsid w:val="009A153E"/>
    <w:rsid w:val="009A20AF"/>
    <w:rsid w:val="009A258B"/>
    <w:rsid w:val="009A38C8"/>
    <w:rsid w:val="009A4187"/>
    <w:rsid w:val="009A5D44"/>
    <w:rsid w:val="009A6B38"/>
    <w:rsid w:val="009A796F"/>
    <w:rsid w:val="009A7EDB"/>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D18"/>
    <w:rsid w:val="009C640F"/>
    <w:rsid w:val="009C66D7"/>
    <w:rsid w:val="009C6FB8"/>
    <w:rsid w:val="009D0F1C"/>
    <w:rsid w:val="009D1F81"/>
    <w:rsid w:val="009D26FF"/>
    <w:rsid w:val="009D29BA"/>
    <w:rsid w:val="009D2C85"/>
    <w:rsid w:val="009D3B5C"/>
    <w:rsid w:val="009D46FE"/>
    <w:rsid w:val="009D4E5E"/>
    <w:rsid w:val="009D617B"/>
    <w:rsid w:val="009D6FAA"/>
    <w:rsid w:val="009D73AD"/>
    <w:rsid w:val="009E1FAF"/>
    <w:rsid w:val="009E2DF0"/>
    <w:rsid w:val="009E50CE"/>
    <w:rsid w:val="009E5352"/>
    <w:rsid w:val="009E78B6"/>
    <w:rsid w:val="009F0BFC"/>
    <w:rsid w:val="009F1784"/>
    <w:rsid w:val="009F3E5D"/>
    <w:rsid w:val="009F46DE"/>
    <w:rsid w:val="009F472B"/>
    <w:rsid w:val="009F4F27"/>
    <w:rsid w:val="009F52B5"/>
    <w:rsid w:val="009F5E11"/>
    <w:rsid w:val="009F5F39"/>
    <w:rsid w:val="009F6455"/>
    <w:rsid w:val="009F72CF"/>
    <w:rsid w:val="009F730F"/>
    <w:rsid w:val="009F7A8B"/>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7CD"/>
    <w:rsid w:val="00A219F9"/>
    <w:rsid w:val="00A226C8"/>
    <w:rsid w:val="00A23492"/>
    <w:rsid w:val="00A238B0"/>
    <w:rsid w:val="00A259E6"/>
    <w:rsid w:val="00A27377"/>
    <w:rsid w:val="00A27B5D"/>
    <w:rsid w:val="00A30182"/>
    <w:rsid w:val="00A301BE"/>
    <w:rsid w:val="00A30812"/>
    <w:rsid w:val="00A30B1C"/>
    <w:rsid w:val="00A325E9"/>
    <w:rsid w:val="00A328C5"/>
    <w:rsid w:val="00A331EB"/>
    <w:rsid w:val="00A339EB"/>
    <w:rsid w:val="00A33C44"/>
    <w:rsid w:val="00A34168"/>
    <w:rsid w:val="00A34B66"/>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22"/>
    <w:rsid w:val="00A501C0"/>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5CBB"/>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494"/>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7B7"/>
    <w:rsid w:val="00B11AF1"/>
    <w:rsid w:val="00B121B5"/>
    <w:rsid w:val="00B132CD"/>
    <w:rsid w:val="00B142B6"/>
    <w:rsid w:val="00B15B20"/>
    <w:rsid w:val="00B16B3D"/>
    <w:rsid w:val="00B209B6"/>
    <w:rsid w:val="00B213D1"/>
    <w:rsid w:val="00B21E39"/>
    <w:rsid w:val="00B22342"/>
    <w:rsid w:val="00B23AB3"/>
    <w:rsid w:val="00B2428D"/>
    <w:rsid w:val="00B25206"/>
    <w:rsid w:val="00B25E88"/>
    <w:rsid w:val="00B26220"/>
    <w:rsid w:val="00B27406"/>
    <w:rsid w:val="00B300BF"/>
    <w:rsid w:val="00B3022A"/>
    <w:rsid w:val="00B30529"/>
    <w:rsid w:val="00B307ED"/>
    <w:rsid w:val="00B309D8"/>
    <w:rsid w:val="00B314FA"/>
    <w:rsid w:val="00B32173"/>
    <w:rsid w:val="00B341A6"/>
    <w:rsid w:val="00B34C57"/>
    <w:rsid w:val="00B35A8F"/>
    <w:rsid w:val="00B36B66"/>
    <w:rsid w:val="00B37EF7"/>
    <w:rsid w:val="00B411EC"/>
    <w:rsid w:val="00B4279C"/>
    <w:rsid w:val="00B43666"/>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0F01"/>
    <w:rsid w:val="00B616EC"/>
    <w:rsid w:val="00B61B7C"/>
    <w:rsid w:val="00B62718"/>
    <w:rsid w:val="00B65D9C"/>
    <w:rsid w:val="00B668DB"/>
    <w:rsid w:val="00B66A7E"/>
    <w:rsid w:val="00B67CF2"/>
    <w:rsid w:val="00B70A22"/>
    <w:rsid w:val="00B7115A"/>
    <w:rsid w:val="00B7153F"/>
    <w:rsid w:val="00B71E23"/>
    <w:rsid w:val="00B75B11"/>
    <w:rsid w:val="00B77753"/>
    <w:rsid w:val="00B80CA8"/>
    <w:rsid w:val="00B82CBC"/>
    <w:rsid w:val="00B83ACD"/>
    <w:rsid w:val="00B8416C"/>
    <w:rsid w:val="00B84200"/>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5CD8"/>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CBE"/>
    <w:rsid w:val="00C17976"/>
    <w:rsid w:val="00C17C27"/>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109"/>
    <w:rsid w:val="00C6233A"/>
    <w:rsid w:val="00C64463"/>
    <w:rsid w:val="00C64C12"/>
    <w:rsid w:val="00C64E35"/>
    <w:rsid w:val="00C65F36"/>
    <w:rsid w:val="00C668FF"/>
    <w:rsid w:val="00C66AEC"/>
    <w:rsid w:val="00C678E5"/>
    <w:rsid w:val="00C70596"/>
    <w:rsid w:val="00C7190B"/>
    <w:rsid w:val="00C7234A"/>
    <w:rsid w:val="00C7249F"/>
    <w:rsid w:val="00C72625"/>
    <w:rsid w:val="00C72686"/>
    <w:rsid w:val="00C73006"/>
    <w:rsid w:val="00C73702"/>
    <w:rsid w:val="00C7375E"/>
    <w:rsid w:val="00C7469E"/>
    <w:rsid w:val="00C74A10"/>
    <w:rsid w:val="00C74F17"/>
    <w:rsid w:val="00C75DA0"/>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2E8C"/>
    <w:rsid w:val="00C944D5"/>
    <w:rsid w:val="00C95EA6"/>
    <w:rsid w:val="00C965BC"/>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2E4E"/>
    <w:rsid w:val="00CE2EA0"/>
    <w:rsid w:val="00CE5725"/>
    <w:rsid w:val="00CE6BE3"/>
    <w:rsid w:val="00CE712E"/>
    <w:rsid w:val="00CF0B91"/>
    <w:rsid w:val="00CF0BB8"/>
    <w:rsid w:val="00CF0F6E"/>
    <w:rsid w:val="00CF10B0"/>
    <w:rsid w:val="00CF2FE6"/>
    <w:rsid w:val="00CF36E8"/>
    <w:rsid w:val="00CF39B9"/>
    <w:rsid w:val="00CF3A65"/>
    <w:rsid w:val="00CF3BC1"/>
    <w:rsid w:val="00CF3F49"/>
    <w:rsid w:val="00CF5511"/>
    <w:rsid w:val="00CF668B"/>
    <w:rsid w:val="00CF670D"/>
    <w:rsid w:val="00CF7547"/>
    <w:rsid w:val="00CF7C48"/>
    <w:rsid w:val="00CF7F1D"/>
    <w:rsid w:val="00D00ED5"/>
    <w:rsid w:val="00D01CEB"/>
    <w:rsid w:val="00D02777"/>
    <w:rsid w:val="00D038CA"/>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7DA2"/>
    <w:rsid w:val="00D27DDC"/>
    <w:rsid w:val="00D305F5"/>
    <w:rsid w:val="00D30D0B"/>
    <w:rsid w:val="00D3115E"/>
    <w:rsid w:val="00D31EE7"/>
    <w:rsid w:val="00D32144"/>
    <w:rsid w:val="00D321D3"/>
    <w:rsid w:val="00D32A27"/>
    <w:rsid w:val="00D336D7"/>
    <w:rsid w:val="00D34F92"/>
    <w:rsid w:val="00D34FE4"/>
    <w:rsid w:val="00D35420"/>
    <w:rsid w:val="00D356FF"/>
    <w:rsid w:val="00D3628A"/>
    <w:rsid w:val="00D37414"/>
    <w:rsid w:val="00D37A82"/>
    <w:rsid w:val="00D4071E"/>
    <w:rsid w:val="00D40CDB"/>
    <w:rsid w:val="00D413DC"/>
    <w:rsid w:val="00D423BA"/>
    <w:rsid w:val="00D438FC"/>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F2B"/>
    <w:rsid w:val="00D622FF"/>
    <w:rsid w:val="00D63114"/>
    <w:rsid w:val="00D6346E"/>
    <w:rsid w:val="00D636B1"/>
    <w:rsid w:val="00D6373B"/>
    <w:rsid w:val="00D6578B"/>
    <w:rsid w:val="00D65ADE"/>
    <w:rsid w:val="00D66EF9"/>
    <w:rsid w:val="00D701AE"/>
    <w:rsid w:val="00D7113D"/>
    <w:rsid w:val="00D71D3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9AB"/>
    <w:rsid w:val="00D838A7"/>
    <w:rsid w:val="00D84938"/>
    <w:rsid w:val="00D849D9"/>
    <w:rsid w:val="00D86099"/>
    <w:rsid w:val="00D87519"/>
    <w:rsid w:val="00D8755B"/>
    <w:rsid w:val="00D879FC"/>
    <w:rsid w:val="00D87ACC"/>
    <w:rsid w:val="00D87D52"/>
    <w:rsid w:val="00D87EF7"/>
    <w:rsid w:val="00D901ED"/>
    <w:rsid w:val="00D90EB5"/>
    <w:rsid w:val="00D91FD9"/>
    <w:rsid w:val="00D93A32"/>
    <w:rsid w:val="00D949C7"/>
    <w:rsid w:val="00D95B8F"/>
    <w:rsid w:val="00D967CD"/>
    <w:rsid w:val="00D96F6D"/>
    <w:rsid w:val="00D97155"/>
    <w:rsid w:val="00D97477"/>
    <w:rsid w:val="00D978D7"/>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6310"/>
    <w:rsid w:val="00DF6414"/>
    <w:rsid w:val="00DF66EC"/>
    <w:rsid w:val="00DF6858"/>
    <w:rsid w:val="00DF6FCA"/>
    <w:rsid w:val="00DF7C99"/>
    <w:rsid w:val="00E00783"/>
    <w:rsid w:val="00E013DD"/>
    <w:rsid w:val="00E01B66"/>
    <w:rsid w:val="00E01C3C"/>
    <w:rsid w:val="00E02487"/>
    <w:rsid w:val="00E02AC4"/>
    <w:rsid w:val="00E02BDC"/>
    <w:rsid w:val="00E02E17"/>
    <w:rsid w:val="00E038E7"/>
    <w:rsid w:val="00E04AAD"/>
    <w:rsid w:val="00E04B11"/>
    <w:rsid w:val="00E05901"/>
    <w:rsid w:val="00E06703"/>
    <w:rsid w:val="00E10004"/>
    <w:rsid w:val="00E108D7"/>
    <w:rsid w:val="00E10BA9"/>
    <w:rsid w:val="00E111F2"/>
    <w:rsid w:val="00E11E01"/>
    <w:rsid w:val="00E1224C"/>
    <w:rsid w:val="00E125E0"/>
    <w:rsid w:val="00E128A1"/>
    <w:rsid w:val="00E1293F"/>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1010"/>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721"/>
    <w:rsid w:val="00E45879"/>
    <w:rsid w:val="00E45E31"/>
    <w:rsid w:val="00E460AF"/>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1C60"/>
    <w:rsid w:val="00EC3EC8"/>
    <w:rsid w:val="00EC452B"/>
    <w:rsid w:val="00EC4EFC"/>
    <w:rsid w:val="00EC5426"/>
    <w:rsid w:val="00EC5CA9"/>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4A1"/>
    <w:rsid w:val="00EE38CA"/>
    <w:rsid w:val="00EE3D4E"/>
    <w:rsid w:val="00EE4488"/>
    <w:rsid w:val="00EE4EE5"/>
    <w:rsid w:val="00EE570E"/>
    <w:rsid w:val="00EE67D0"/>
    <w:rsid w:val="00EE7468"/>
    <w:rsid w:val="00EF013D"/>
    <w:rsid w:val="00EF0671"/>
    <w:rsid w:val="00EF0728"/>
    <w:rsid w:val="00EF1079"/>
    <w:rsid w:val="00EF156F"/>
    <w:rsid w:val="00EF1856"/>
    <w:rsid w:val="00EF2140"/>
    <w:rsid w:val="00EF2201"/>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375"/>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CD6"/>
    <w:rsid w:val="00F62DF2"/>
    <w:rsid w:val="00F64054"/>
    <w:rsid w:val="00F6409B"/>
    <w:rsid w:val="00F648F0"/>
    <w:rsid w:val="00F65261"/>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9085C"/>
    <w:rsid w:val="00F91717"/>
    <w:rsid w:val="00F92E71"/>
    <w:rsid w:val="00F95284"/>
    <w:rsid w:val="00F96AFE"/>
    <w:rsid w:val="00F96BD6"/>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7D2"/>
    <w:rsid w:val="00FB5AD3"/>
    <w:rsid w:val="00FB5ED0"/>
    <w:rsid w:val="00FC0434"/>
    <w:rsid w:val="00FC304D"/>
    <w:rsid w:val="00FC3126"/>
    <w:rsid w:val="00FC38C9"/>
    <w:rsid w:val="00FC3911"/>
    <w:rsid w:val="00FC5D6E"/>
    <w:rsid w:val="00FC61A5"/>
    <w:rsid w:val="00FC6A5B"/>
    <w:rsid w:val="00FC71C5"/>
    <w:rsid w:val="00FD0442"/>
    <w:rsid w:val="00FD053A"/>
    <w:rsid w:val="00FD0B90"/>
    <w:rsid w:val="00FD1319"/>
    <w:rsid w:val="00FD21E8"/>
    <w:rsid w:val="00FD2CE4"/>
    <w:rsid w:val="00FD2E7F"/>
    <w:rsid w:val="00FD324D"/>
    <w:rsid w:val="00FD33A4"/>
    <w:rsid w:val="00FD3605"/>
    <w:rsid w:val="00FD45C5"/>
    <w:rsid w:val="00FD4B1E"/>
    <w:rsid w:val="00FD4B39"/>
    <w:rsid w:val="00FD4B4B"/>
    <w:rsid w:val="00FD719D"/>
    <w:rsid w:val="00FD7EE2"/>
    <w:rsid w:val="00FE034E"/>
    <w:rsid w:val="00FE0496"/>
    <w:rsid w:val="00FE04FB"/>
    <w:rsid w:val="00FE0C47"/>
    <w:rsid w:val="00FE0FB1"/>
    <w:rsid w:val="00FE1113"/>
    <w:rsid w:val="00FE1E8B"/>
    <w:rsid w:val="00FE1F97"/>
    <w:rsid w:val="00FE253F"/>
    <w:rsid w:val="00FE27CD"/>
    <w:rsid w:val="00FE315B"/>
    <w:rsid w:val="00FE463D"/>
    <w:rsid w:val="00FE5A6A"/>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4788672">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22549621">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0474-AC68-4287-9288-A53FEE43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14</cp:revision>
  <cp:lastPrinted>2021-10-30T20:47:00Z</cp:lastPrinted>
  <dcterms:created xsi:type="dcterms:W3CDTF">2021-10-30T20:27:00Z</dcterms:created>
  <dcterms:modified xsi:type="dcterms:W3CDTF">2021-10-31T13:35:00Z</dcterms:modified>
</cp:coreProperties>
</file>