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3C851946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Model Investment </w:t>
      </w:r>
      <w:proofErr w:type="spellStart"/>
      <w:r w:rsidRPr="00E40F73">
        <w:rPr>
          <w:rFonts w:asciiTheme="minorHAnsi" w:hAnsiTheme="minorHAnsi" w:cstheme="minorHAnsi"/>
          <w:b/>
          <w:u w:val="single"/>
        </w:rPr>
        <w:t>Club</w:t>
      </w:r>
      <w:r w:rsidR="000E6F8F" w:rsidRPr="00E40F73">
        <w:rPr>
          <w:rFonts w:asciiTheme="minorHAnsi" w:hAnsiTheme="minorHAnsi" w:cstheme="minorHAnsi"/>
          <w:b/>
          <w:u w:val="single"/>
        </w:rPr>
        <w:t>of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 xml:space="preserve">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4631407F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737318">
        <w:rPr>
          <w:rFonts w:asciiTheme="minorHAnsi" w:hAnsiTheme="minorHAnsi" w:cstheme="minorHAnsi"/>
          <w:b/>
          <w:u w:val="single"/>
        </w:rPr>
        <w:t>February 14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A56A47">
        <w:rPr>
          <w:rFonts w:asciiTheme="minorHAnsi" w:hAnsiTheme="minorHAnsi" w:cstheme="minorHAnsi"/>
          <w:b/>
          <w:u w:val="single"/>
        </w:rPr>
        <w:t>3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1ED50DDF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Gladys </w:t>
      </w:r>
      <w:r w:rsidR="00737318" w:rsidRPr="00D32254">
        <w:t>Henriksen</w:t>
      </w:r>
      <w:r w:rsidR="00A54FC4" w:rsidRPr="00D32254">
        <w:t>,</w:t>
      </w:r>
      <w:r w:rsidR="007B1644">
        <w:t xml:space="preserve"> </w:t>
      </w:r>
      <w:r w:rsidR="00A54FC4">
        <w:t>Ty Hughes</w:t>
      </w:r>
      <w:r w:rsidR="00580EF5">
        <w:t>,</w:t>
      </w:r>
      <w:r w:rsidR="007C5B33">
        <w:t xml:space="preserve"> </w:t>
      </w:r>
      <w:r w:rsidR="007C5B33" w:rsidRPr="007D3AA6">
        <w:rPr>
          <w:rFonts w:asciiTheme="minorHAnsi" w:hAnsiTheme="minorHAnsi" w:cstheme="minorHAnsi"/>
        </w:rPr>
        <w:t>Ma</w:t>
      </w:r>
      <w:r w:rsidR="00CB5F77">
        <w:rPr>
          <w:rFonts w:asciiTheme="minorHAnsi" w:hAnsiTheme="minorHAnsi" w:cstheme="minorHAnsi"/>
        </w:rPr>
        <w:t xml:space="preserve">skey Krishnarao, </w:t>
      </w:r>
      <w:r w:rsidR="00CB5F77">
        <w:t>Jo Murphy</w:t>
      </w:r>
      <w:r w:rsidR="00737318">
        <w:t>,</w:t>
      </w:r>
      <w:r w:rsidR="00737318" w:rsidRPr="00737318">
        <w:t xml:space="preserve"> </w:t>
      </w:r>
      <w:r w:rsidR="00737318">
        <w:t>Pat Onufrak, Janet Lewis</w:t>
      </w:r>
    </w:p>
    <w:p w14:paraId="341A4D31" w14:textId="7E79E371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580EF5">
        <w:rPr>
          <w:rFonts w:asciiTheme="minorHAnsi" w:hAnsiTheme="minorHAnsi" w:cstheme="minorHAnsi"/>
        </w:rPr>
        <w:t xml:space="preserve"> </w:t>
      </w:r>
      <w:r w:rsidR="00737318">
        <w:t>Arvind Krishna,</w:t>
      </w:r>
      <w:r w:rsidR="00737318" w:rsidRPr="00737318">
        <w:rPr>
          <w:rFonts w:asciiTheme="minorHAnsi" w:hAnsiTheme="minorHAnsi" w:cstheme="minorHAnsi"/>
        </w:rPr>
        <w:t xml:space="preserve"> </w:t>
      </w:r>
      <w:r w:rsidR="008748EB">
        <w:t xml:space="preserve">Amy Laing, </w:t>
      </w:r>
      <w:r w:rsidR="00E45429">
        <w:t xml:space="preserve">Paul O Mara, </w:t>
      </w:r>
      <w:r w:rsidR="00E45429">
        <w:rPr>
          <w:rFonts w:asciiTheme="minorHAnsi" w:hAnsiTheme="minorHAnsi" w:cstheme="minorHAnsi"/>
        </w:rPr>
        <w:t>Kathy Emmons</w:t>
      </w:r>
      <w:r w:rsidR="00E45429">
        <w:t xml:space="preserve">, </w:t>
      </w:r>
      <w:r w:rsidR="00737318">
        <w:rPr>
          <w:rFonts w:asciiTheme="minorHAnsi" w:hAnsiTheme="minorHAnsi" w:cstheme="minorHAnsi"/>
        </w:rPr>
        <w:t>Baskar Arumugam</w:t>
      </w:r>
    </w:p>
    <w:p w14:paraId="61735894" w14:textId="674294F5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E81F4D" w:rsidRPr="00E81F4D">
        <w:rPr>
          <w:rFonts w:asciiTheme="minorHAnsi" w:hAnsiTheme="minorHAnsi" w:cstheme="minorHAnsi"/>
        </w:rPr>
        <w:t>None</w:t>
      </w:r>
    </w:p>
    <w:p w14:paraId="1BB6C1CD" w14:textId="589516ED" w:rsidR="007D3AA6" w:rsidRPr="00AD0138" w:rsidRDefault="00D96F6D" w:rsidP="007D3AA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40F73">
        <w:rPr>
          <w:rFonts w:asciiTheme="minorHAnsi" w:hAnsiTheme="minorHAnsi" w:cstheme="minorHAnsi"/>
          <w:b/>
          <w:color w:val="000000"/>
        </w:rPr>
        <w:t>Visitors</w:t>
      </w:r>
      <w:r w:rsidR="00C86A7D">
        <w:rPr>
          <w:rFonts w:asciiTheme="minorHAnsi" w:hAnsiTheme="minorHAnsi" w:cstheme="minorHAnsi"/>
          <w:b/>
          <w:color w:val="000000"/>
        </w:rPr>
        <w:t>/New Attendees</w:t>
      </w:r>
      <w:r w:rsidRPr="00E40F73">
        <w:rPr>
          <w:rFonts w:asciiTheme="minorHAnsi" w:hAnsiTheme="minorHAnsi" w:cstheme="minorHAnsi"/>
          <w:b/>
          <w:color w:val="000000"/>
        </w:rPr>
        <w:t xml:space="preserve">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3B1AD7" w:rsidRPr="00E40F7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A49BE" w:rsidRPr="002B56D1">
        <w:rPr>
          <w:rFonts w:ascii="Arial" w:hAnsi="Arial" w:cs="Arial"/>
          <w:color w:val="500050"/>
        </w:rPr>
        <w:t xml:space="preserve">Anne Bradley, Fred Beckman, Lee Outlaw, Susan, Robert </w:t>
      </w:r>
      <w:proofErr w:type="spellStart"/>
      <w:r w:rsidR="004A49BE" w:rsidRPr="002B56D1">
        <w:rPr>
          <w:rFonts w:ascii="Arial" w:hAnsi="Arial" w:cs="Arial"/>
          <w:color w:val="500050"/>
        </w:rPr>
        <w:t>Greenstine</w:t>
      </w:r>
      <w:proofErr w:type="spellEnd"/>
      <w:r w:rsidR="004A49BE" w:rsidRPr="002B56D1">
        <w:rPr>
          <w:rFonts w:ascii="Arial" w:hAnsi="Arial" w:cs="Arial"/>
          <w:color w:val="500050"/>
        </w:rPr>
        <w:t xml:space="preserve">, Evelyn, Paul </w:t>
      </w:r>
      <w:proofErr w:type="spellStart"/>
      <w:r w:rsidR="004A49BE" w:rsidRPr="002B56D1">
        <w:rPr>
          <w:rFonts w:ascii="Arial" w:hAnsi="Arial" w:cs="Arial"/>
          <w:color w:val="500050"/>
        </w:rPr>
        <w:t>Doku</w:t>
      </w:r>
      <w:proofErr w:type="spellEnd"/>
      <w:r w:rsidR="004A49BE" w:rsidRPr="002B56D1">
        <w:rPr>
          <w:rFonts w:ascii="Arial" w:hAnsi="Arial" w:cs="Arial"/>
          <w:color w:val="500050"/>
        </w:rPr>
        <w:t>,</w:t>
      </w:r>
      <w:r w:rsidR="00DD6076">
        <w:rPr>
          <w:rFonts w:ascii="Arial" w:hAnsi="Arial" w:cs="Arial"/>
          <w:color w:val="500050"/>
        </w:rPr>
        <w:t xml:space="preserve"> </w:t>
      </w:r>
      <w:r w:rsidR="004A49BE" w:rsidRPr="002B56D1">
        <w:rPr>
          <w:rFonts w:ascii="Arial" w:hAnsi="Arial" w:cs="Arial"/>
          <w:color w:val="500050"/>
        </w:rPr>
        <w:t>Allen Foster, Adam Tran,</w:t>
      </w:r>
      <w:r w:rsidR="004A49BE">
        <w:rPr>
          <w:rFonts w:ascii="Arial" w:hAnsi="Arial" w:cs="Arial"/>
          <w:color w:val="500050"/>
        </w:rPr>
        <w:t xml:space="preserve"> </w:t>
      </w:r>
      <w:r w:rsidR="004A49BE" w:rsidRPr="002B56D1">
        <w:rPr>
          <w:rFonts w:ascii="Arial" w:hAnsi="Arial" w:cs="Arial"/>
          <w:color w:val="500050"/>
        </w:rPr>
        <w:t>Joseph</w:t>
      </w:r>
    </w:p>
    <w:p w14:paraId="6670A26B" w14:textId="77777777" w:rsidR="000567C2" w:rsidRPr="001C2C65" w:rsidRDefault="000567C2" w:rsidP="001C2C6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E093E90" w14:textId="5692D31A" w:rsidR="004F5419" w:rsidRPr="005723DE" w:rsidRDefault="00B1679A" w:rsidP="004F5419">
      <w:pPr>
        <w:outlineLvl w:val="0"/>
      </w:pPr>
      <w:r>
        <w:rPr>
          <w:b/>
          <w:color w:val="000000"/>
        </w:rPr>
        <w:t>Pat Onufrak</w:t>
      </w:r>
      <w:r w:rsidR="00452FC3">
        <w:rPr>
          <w:color w:val="000000"/>
        </w:rPr>
        <w:t xml:space="preserve"> as</w:t>
      </w:r>
      <w:r w:rsidR="00CB5F77">
        <w:rPr>
          <w:color w:val="000000"/>
        </w:rPr>
        <w:t xml:space="preserve"> the designated </w:t>
      </w:r>
      <w:r w:rsidR="00411FED" w:rsidRPr="005723DE">
        <w:rPr>
          <w:color w:val="000000"/>
        </w:rPr>
        <w:t xml:space="preserve">meeting </w:t>
      </w:r>
      <w:r w:rsidR="008B4060" w:rsidRPr="005723DE">
        <w:rPr>
          <w:color w:val="000000"/>
        </w:rPr>
        <w:t>l</w:t>
      </w:r>
      <w:r w:rsidR="00411FED" w:rsidRPr="005723DE">
        <w:rPr>
          <w:color w:val="000000"/>
        </w:rPr>
        <w:t>ead</w:t>
      </w:r>
      <w:r w:rsidR="00452FC3">
        <w:rPr>
          <w:color w:val="000000"/>
        </w:rPr>
        <w:t>, conducted the meeting</w:t>
      </w:r>
      <w:r w:rsidR="00CB5F77">
        <w:rPr>
          <w:color w:val="000000"/>
        </w:rPr>
        <w:t>. She</w:t>
      </w:r>
      <w:r w:rsidR="0022126E" w:rsidRPr="005723DE">
        <w:rPr>
          <w:color w:val="000000"/>
        </w:rPr>
        <w:t xml:space="preserve"> </w:t>
      </w:r>
      <w:r w:rsidR="00C30827" w:rsidRPr="005723DE">
        <w:t>w</w:t>
      </w:r>
      <w:r w:rsidR="003A737D" w:rsidRPr="005723DE">
        <w:t>elcomed</w:t>
      </w:r>
      <w:r w:rsidR="0027076C" w:rsidRPr="005723DE">
        <w:t xml:space="preserve"> everyone including</w:t>
      </w:r>
      <w:r w:rsidR="003A737D" w:rsidRPr="005723DE">
        <w:t xml:space="preserve"> new </w:t>
      </w:r>
      <w:r w:rsidR="003B057E" w:rsidRPr="005723DE">
        <w:t>visitors</w:t>
      </w:r>
      <w:r w:rsidR="0027076C" w:rsidRPr="005723DE">
        <w:t>;</w:t>
      </w:r>
      <w:r w:rsidR="003B057E" w:rsidRPr="005723DE">
        <w:t xml:space="preserve"> </w:t>
      </w:r>
      <w:r w:rsidR="003A737D" w:rsidRPr="005723DE">
        <w:t>explained the club’s purpose</w:t>
      </w:r>
      <w:r w:rsidR="0027076C" w:rsidRPr="005723DE">
        <w:t xml:space="preserve"> </w:t>
      </w:r>
      <w:r w:rsidR="00847613">
        <w:t>and</w:t>
      </w:r>
      <w:r w:rsidR="0027076C" w:rsidRPr="005723DE">
        <w:t xml:space="preserve"> objectives;</w:t>
      </w:r>
      <w:r w:rsidR="003A737D" w:rsidRPr="005723DE">
        <w:rPr>
          <w:bCs/>
        </w:rPr>
        <w:t xml:space="preserve"> </w:t>
      </w:r>
      <w:r w:rsidR="00452FC3">
        <w:rPr>
          <w:bCs/>
        </w:rPr>
        <w:t>and dis</w:t>
      </w:r>
      <w:r w:rsidR="005E491F">
        <w:rPr>
          <w:bCs/>
        </w:rPr>
        <w:t>played</w:t>
      </w:r>
      <w:r w:rsidR="00EF1A6F">
        <w:rPr>
          <w:bCs/>
        </w:rPr>
        <w:t xml:space="preserve"> the BI Disclaimer</w:t>
      </w:r>
      <w:r w:rsidR="00B5431F" w:rsidRPr="005723DE">
        <w:t>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17E7A3EA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DC04FE">
        <w:rPr>
          <w:rFonts w:asciiTheme="minorHAnsi" w:hAnsiTheme="minorHAnsi" w:cstheme="minorHAnsi"/>
          <w:b/>
        </w:rPr>
        <w:t xml:space="preserve">– </w:t>
      </w:r>
      <w:r w:rsidR="00671A86">
        <w:rPr>
          <w:rFonts w:asciiTheme="minorHAnsi" w:hAnsiTheme="minorHAnsi" w:cstheme="minorHAnsi"/>
          <w:b/>
        </w:rPr>
        <w:t>Maskey</w:t>
      </w:r>
      <w:r w:rsidR="003B0B9E">
        <w:rPr>
          <w:rFonts w:asciiTheme="minorHAnsi" w:hAnsiTheme="minorHAnsi" w:cstheme="minorHAnsi"/>
          <w:b/>
        </w:rPr>
        <w:t xml:space="preserve"> </w:t>
      </w:r>
    </w:p>
    <w:p w14:paraId="190A28E3" w14:textId="4B7CE95F" w:rsidR="00813E6B" w:rsidRPr="00FE0909" w:rsidRDefault="00737318" w:rsidP="00676688">
      <w:pPr>
        <w:ind w:left="360"/>
      </w:pPr>
      <w:r>
        <w:t>Feb 14</w:t>
      </w:r>
      <w:r w:rsidR="00AD24F8" w:rsidRPr="00FE0909">
        <w:t>,</w:t>
      </w:r>
      <w:r w:rsidR="0080643B" w:rsidRPr="00FE0909">
        <w:t xml:space="preserve"> </w:t>
      </w:r>
      <w:r w:rsidR="00CC1D89" w:rsidRPr="00FE0909">
        <w:t>202</w:t>
      </w:r>
      <w:r w:rsidR="00CC1D89">
        <w:t>3,</w:t>
      </w:r>
      <w:r w:rsidR="00337F28" w:rsidRPr="00FE0909">
        <w:t xml:space="preserve"> Meeting M</w:t>
      </w:r>
      <w:r w:rsidR="00B66D4C" w:rsidRPr="00FE0909">
        <w:t xml:space="preserve">inutes </w:t>
      </w:r>
      <w:r w:rsidR="00B73BF2" w:rsidRPr="00FE0909">
        <w:t xml:space="preserve">report </w:t>
      </w:r>
      <w:r w:rsidR="008115F8" w:rsidRPr="00FE0909">
        <w:t xml:space="preserve">was </w:t>
      </w:r>
      <w:r w:rsidR="00DC04FE">
        <w:t>presented by Maskey</w:t>
      </w:r>
      <w:r w:rsidR="00F13BD7" w:rsidRPr="00FE0909">
        <w:t xml:space="preserve">. </w:t>
      </w:r>
      <w:r w:rsidR="0035357B" w:rsidRPr="00FE0909">
        <w:t xml:space="preserve">Motion was made </w:t>
      </w:r>
      <w:r w:rsidR="00477D30" w:rsidRPr="00FE0909">
        <w:t>to accept minutes</w:t>
      </w:r>
      <w:r w:rsidR="0035357B" w:rsidRPr="00FE0909">
        <w:t xml:space="preserve"> and </w:t>
      </w:r>
      <w:r w:rsidR="00AD24F8" w:rsidRPr="00FE0909">
        <w:t>seconded</w:t>
      </w:r>
      <w:r w:rsidR="00477D30" w:rsidRPr="00FE0909">
        <w:t xml:space="preserve">. </w:t>
      </w:r>
      <w:r w:rsidR="0027320A" w:rsidRPr="00FE0909">
        <w:t>M</w:t>
      </w:r>
      <w:r w:rsidR="00596CA4" w:rsidRPr="00FE0909">
        <w:t>inutes</w:t>
      </w:r>
      <w:r w:rsidR="00B73BF2" w:rsidRPr="00FE0909">
        <w:t xml:space="preserve"> </w:t>
      </w:r>
      <w:r w:rsidR="008115F8" w:rsidRPr="00FE0909">
        <w:t>were approved</w:t>
      </w:r>
      <w:r w:rsidR="00674AB5" w:rsidRPr="00FE0909">
        <w:t>.</w:t>
      </w:r>
      <w:r w:rsidR="008115F8" w:rsidRPr="00FE0909">
        <w:t xml:space="preserve"> </w:t>
      </w:r>
      <w:r w:rsidR="00674AB5" w:rsidRPr="00FE0909">
        <w:t>Gladys has</w:t>
      </w:r>
      <w:r w:rsidR="00337F28" w:rsidRPr="00FE0909">
        <w:t xml:space="preserve"> </w:t>
      </w:r>
      <w:r w:rsidR="00B66D4C" w:rsidRPr="00FE0909">
        <w:t>posted</w:t>
      </w:r>
      <w:r w:rsidR="00674AB5" w:rsidRPr="00FE0909">
        <w:t xml:space="preserve"> the Minutes</w:t>
      </w:r>
      <w:r w:rsidR="00B66D4C" w:rsidRPr="00FE0909">
        <w:t xml:space="preserve"> in the </w:t>
      </w:r>
      <w:r w:rsidR="00CC1D89" w:rsidRPr="00FE0909">
        <w:t>BIVIO</w:t>
      </w:r>
      <w:r w:rsidR="00B66D4C" w:rsidRPr="00FE0909">
        <w:t xml:space="preserve"> folder.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17B621DB" w:rsidR="00183612" w:rsidRPr="00183612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- </w:t>
      </w:r>
      <w:r>
        <w:rPr>
          <w:b/>
        </w:rPr>
        <w:t>Gladys</w:t>
      </w:r>
    </w:p>
    <w:p w14:paraId="32B1C69A" w14:textId="3B25D4F8" w:rsidR="007E30DE" w:rsidRPr="00397092" w:rsidRDefault="002032A4" w:rsidP="00397092">
      <w:pPr>
        <w:ind w:left="360"/>
        <w:rPr>
          <w:rFonts w:ascii="Verdana" w:hAnsi="Verdana"/>
          <w:color w:val="000000"/>
          <w:sz w:val="19"/>
          <w:szCs w:val="19"/>
        </w:rPr>
      </w:pPr>
      <w:r w:rsidRPr="00FE0909">
        <w:t>Gladys presented the Treasurer’s Report ind</w:t>
      </w:r>
      <w:r w:rsidR="00ED14FF" w:rsidRPr="00FE0909">
        <w:t>ic</w:t>
      </w:r>
      <w:r w:rsidR="008801DF" w:rsidRPr="00FE0909">
        <w:t>ating the avai</w:t>
      </w:r>
      <w:r w:rsidR="00E912AC">
        <w:t xml:space="preserve">lability </w:t>
      </w:r>
      <w:r w:rsidR="00737318">
        <w:t>of $</w:t>
      </w:r>
      <w:r w:rsidR="00CC1D89">
        <w:rPr>
          <w:rFonts w:ascii="Verdana" w:hAnsi="Verdana"/>
          <w:color w:val="000000"/>
          <w:sz w:val="19"/>
          <w:szCs w:val="19"/>
        </w:rPr>
        <w:t>800</w:t>
      </w:r>
      <w:r w:rsidR="00397092">
        <w:rPr>
          <w:rFonts w:ascii="Verdana" w:hAnsi="Verdana"/>
          <w:color w:val="000000"/>
          <w:sz w:val="19"/>
          <w:szCs w:val="19"/>
        </w:rPr>
        <w:t xml:space="preserve"> </w:t>
      </w:r>
      <w:r w:rsidR="008801DF" w:rsidRPr="00FE0909">
        <w:t>available</w:t>
      </w:r>
      <w:r w:rsidR="00992B61">
        <w:t xml:space="preserve"> in cash</w:t>
      </w:r>
      <w:r w:rsidR="008801DF" w:rsidRPr="00FE0909">
        <w:t xml:space="preserve"> to buy stocks</w:t>
      </w:r>
      <w:r w:rsidR="00BA721A" w:rsidRPr="00FE0909">
        <w:t>.</w:t>
      </w:r>
      <w:r w:rsidR="0073321E">
        <w:t xml:space="preserve"> </w:t>
      </w:r>
      <w:r w:rsidR="00BA721A" w:rsidRPr="00FE0909">
        <w:t>Treasurer’s report</w:t>
      </w:r>
      <w:r w:rsidR="0073321E">
        <w:t xml:space="preserve"> to date</w:t>
      </w:r>
      <w:r w:rsidRPr="00FE0909">
        <w:t xml:space="preserve"> was accepted by the Partners.</w:t>
      </w:r>
      <w:r w:rsidR="00935D4C">
        <w:t xml:space="preserve"> </w:t>
      </w:r>
    </w:p>
    <w:p w14:paraId="7689A81F" w14:textId="2EE6B01F" w:rsidR="00FE0909" w:rsidRDefault="00FE0909" w:rsidP="00515178">
      <w:pPr>
        <w:ind w:left="360"/>
      </w:pPr>
      <w:r>
        <w:t xml:space="preserve">Treasurer has </w:t>
      </w:r>
      <w:r w:rsidRPr="00FE0909">
        <w:t xml:space="preserve">appointed a </w:t>
      </w:r>
      <w:r>
        <w:t>2022 Financial Audit committee</w:t>
      </w:r>
      <w:r w:rsidR="00515178">
        <w:t xml:space="preserve"> for conducting audit of MICNOVA 2022 Accounts</w:t>
      </w:r>
      <w:r>
        <w:t xml:space="preserve"> </w:t>
      </w:r>
      <w:r w:rsidR="00DC04FE">
        <w:t>–</w:t>
      </w:r>
      <w:r>
        <w:t xml:space="preserve"> </w:t>
      </w:r>
      <w:r w:rsidR="00DC04FE">
        <w:t xml:space="preserve">4 partners </w:t>
      </w:r>
      <w:r w:rsidR="00992B61">
        <w:t xml:space="preserve">are included in the Audit Team - </w:t>
      </w:r>
      <w:r w:rsidRPr="00FE0909">
        <w:t>Kat</w:t>
      </w:r>
      <w:r w:rsidR="00A63879">
        <w:t>h</w:t>
      </w:r>
      <w:r w:rsidRPr="00FE0909">
        <w:t>y, Paul, Maskey, and Jo</w:t>
      </w:r>
      <w:r w:rsidR="00DC04FE">
        <w:t>.</w:t>
      </w:r>
      <w:r w:rsidRPr="00FE0909">
        <w:t> </w:t>
      </w:r>
      <w:r w:rsidR="00992B61">
        <w:t>Gladys indicated that audit</w:t>
      </w:r>
      <w:r w:rsidR="00CC1D89">
        <w:t xml:space="preserve"> conducted by the committee</w:t>
      </w:r>
      <w:r w:rsidR="00340272">
        <w:t xml:space="preserve"> are </w:t>
      </w:r>
      <w:r w:rsidR="00CC1D89">
        <w:t xml:space="preserve">in </w:t>
      </w:r>
      <w:r w:rsidR="00340272">
        <w:t xml:space="preserve">balance </w:t>
      </w:r>
      <w:r w:rsidR="00CC1D89">
        <w:t xml:space="preserve">with the books. </w:t>
      </w:r>
      <w:r w:rsidR="005710A6">
        <w:t xml:space="preserve">Gladys is ready to file the reports to IRS </w:t>
      </w:r>
      <w:r w:rsidR="00CC1D89">
        <w:t xml:space="preserve">and have the K1 statements ready for the club. </w:t>
      </w:r>
    </w:p>
    <w:p w14:paraId="69B27284" w14:textId="77777777" w:rsidR="00CC1D89" w:rsidRPr="00FE0909" w:rsidRDefault="00CC1D89" w:rsidP="00515178">
      <w:pPr>
        <w:ind w:left="360"/>
      </w:pPr>
    </w:p>
    <w:p w14:paraId="6B8D8FAB" w14:textId="1331D835" w:rsidR="005710A6" w:rsidRDefault="005710A6" w:rsidP="005710A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</w:pPr>
      <w:r>
        <w:rPr>
          <w:b/>
          <w:color w:val="000000"/>
        </w:rPr>
        <w:t xml:space="preserve">IMPORTANT </w:t>
      </w:r>
      <w:r w:rsidRPr="00360EA9">
        <w:rPr>
          <w:b/>
          <w:color w:val="000000"/>
        </w:rPr>
        <w:t>NOTE:</w:t>
      </w:r>
      <w:r>
        <w:rPr>
          <w:color w:val="000000"/>
        </w:rPr>
        <w:t xml:space="preserve"> </w:t>
      </w:r>
      <w:r>
        <w:t>BI Membership Renewal is Due - Reminder to renew.</w:t>
      </w:r>
    </w:p>
    <w:p w14:paraId="30CD8CA8" w14:textId="77777777" w:rsidR="005710A6" w:rsidRPr="000A38AE" w:rsidRDefault="005710A6" w:rsidP="005710A6">
      <w:pPr>
        <w:shd w:val="clear" w:color="auto" w:fill="FFFFFF"/>
        <w:ind w:left="360"/>
        <w:rPr>
          <w:color w:val="000000"/>
        </w:rPr>
      </w:pPr>
      <w:r>
        <w:rPr>
          <w:i/>
        </w:rPr>
        <w:t>Login to BI Website: MyAccount-&gt;Email and Product Subscription Information</w:t>
      </w:r>
    </w:p>
    <w:p w14:paraId="72F76351" w14:textId="5899D47C" w:rsidR="00AF2EA6" w:rsidRDefault="005710A6" w:rsidP="00941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30F408F" w14:textId="02C73CE5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 Presentation Timetable for 2023</w:t>
      </w:r>
      <w:r w:rsidR="00992B61">
        <w:rPr>
          <w:rFonts w:asciiTheme="minorHAnsi" w:hAnsiTheme="minorHAnsi" w:cstheme="minorHAnsi"/>
          <w:b/>
        </w:rPr>
        <w:t xml:space="preserve"> </w:t>
      </w:r>
      <w:r w:rsidR="001A7E68">
        <w:rPr>
          <w:rFonts w:asciiTheme="minorHAnsi" w:hAnsiTheme="minorHAnsi" w:cstheme="minorHAnsi"/>
          <w:b/>
        </w:rPr>
        <w:t>–</w:t>
      </w:r>
      <w:r w:rsidR="00992B61">
        <w:rPr>
          <w:rFonts w:asciiTheme="minorHAnsi" w:hAnsiTheme="minorHAnsi" w:cstheme="minorHAnsi"/>
          <w:b/>
        </w:rPr>
        <w:t xml:space="preserve"> Baskar</w:t>
      </w:r>
      <w:r w:rsidR="001A7E68">
        <w:rPr>
          <w:rFonts w:asciiTheme="minorHAnsi" w:hAnsiTheme="minorHAnsi" w:cstheme="minorHAnsi"/>
          <w:b/>
        </w:rPr>
        <w:t>/Sheryl/Gladys</w:t>
      </w:r>
    </w:p>
    <w:p w14:paraId="37B5D0E5" w14:textId="2B0D0ABC" w:rsidR="00E5020F" w:rsidRDefault="008801DF" w:rsidP="00E5020F">
      <w:pPr>
        <w:shd w:val="clear" w:color="auto" w:fill="FFFFFF"/>
        <w:ind w:left="360"/>
        <w:rPr>
          <w:color w:val="000000"/>
        </w:rPr>
      </w:pPr>
      <w:r w:rsidRPr="000A38AE">
        <w:rPr>
          <w:color w:val="000000"/>
        </w:rPr>
        <w:t>Partners</w:t>
      </w:r>
      <w:r w:rsidR="00E5020F" w:rsidRPr="000A38AE">
        <w:rPr>
          <w:color w:val="000000"/>
        </w:rPr>
        <w:t xml:space="preserve"> are requested to identify their 2023 Education and Stock Presentation titles </w:t>
      </w:r>
      <w:r w:rsidR="00625CCA" w:rsidRPr="000A38AE">
        <w:rPr>
          <w:color w:val="000000"/>
        </w:rPr>
        <w:t xml:space="preserve">for the next </w:t>
      </w:r>
      <w:r w:rsidR="00E5020F" w:rsidRPr="000A38AE">
        <w:rPr>
          <w:color w:val="000000"/>
        </w:rPr>
        <w:t>3 months in advance, so that Carol Cuddihy can submit them onto our BI webpage</w:t>
      </w:r>
      <w:r w:rsidR="00625CCA" w:rsidRPr="000A38AE">
        <w:rPr>
          <w:color w:val="000000"/>
        </w:rPr>
        <w:t xml:space="preserve">. 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EF8A901" w14:textId="2D16D8BB" w:rsidR="00C647DD" w:rsidRPr="001D111C" w:rsidRDefault="004D1547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</w:t>
      </w:r>
    </w:p>
    <w:p w14:paraId="6E5578B2" w14:textId="5C15C534" w:rsidR="008748EB" w:rsidRPr="008748EB" w:rsidRDefault="008748EB" w:rsidP="008748EB">
      <w:pPr>
        <w:pStyle w:val="ListParagraph"/>
        <w:shd w:val="clear" w:color="auto" w:fill="FFFFFF"/>
        <w:ind w:left="360"/>
        <w:rPr>
          <w:rFonts w:ascii="Arial" w:hAnsi="Arial" w:cs="Arial"/>
          <w:color w:val="000000" w:themeColor="text1"/>
        </w:rPr>
      </w:pPr>
      <w:r w:rsidRPr="008748EB">
        <w:rPr>
          <w:rFonts w:ascii="Arial" w:hAnsi="Arial" w:cs="Arial"/>
          <w:color w:val="000000" w:themeColor="text1"/>
        </w:rPr>
        <w:t xml:space="preserve">Maskey described, using text on </w:t>
      </w:r>
      <w:r w:rsidR="005914E4" w:rsidRPr="008748EB">
        <w:rPr>
          <w:rFonts w:ascii="Arial" w:hAnsi="Arial" w:cs="Arial"/>
          <w:color w:val="000000" w:themeColor="text1"/>
        </w:rPr>
        <w:t>PowerPoint</w:t>
      </w:r>
      <w:r w:rsidRPr="008748EB">
        <w:rPr>
          <w:rFonts w:ascii="Arial" w:hAnsi="Arial" w:cs="Arial"/>
          <w:color w:val="000000" w:themeColor="text1"/>
        </w:rPr>
        <w:t xml:space="preserve"> slides, a publicly traded company's Three Financial Statements - the Balance Sheet, the Income Statement, and the Statement of Cash Flows.  These statements are fundamental to investors evaluating the health of a company. Publicly traded companies submit these statements quarterly and annually. His presentation is filed in Bivio.</w:t>
      </w:r>
    </w:p>
    <w:p w14:paraId="073666F8" w14:textId="77777777" w:rsidR="00254BD1" w:rsidRPr="000A38AE" w:rsidRDefault="00254BD1" w:rsidP="00254BD1">
      <w:pPr>
        <w:ind w:left="360"/>
      </w:pPr>
    </w:p>
    <w:p w14:paraId="6541B29C" w14:textId="024E7B89" w:rsidR="00973559" w:rsidRPr="005914E4" w:rsidRDefault="00B66D4C" w:rsidP="005914E4">
      <w:pPr>
        <w:numPr>
          <w:ilvl w:val="0"/>
          <w:numId w:val="1"/>
        </w:num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4F336F">
        <w:rPr>
          <w:rFonts w:asciiTheme="minorHAnsi" w:hAnsiTheme="minorHAnsi" w:cstheme="minorHAnsi"/>
          <w:b/>
        </w:rPr>
        <w:t xml:space="preserve"> </w:t>
      </w:r>
      <w:r w:rsidR="00FC67D6">
        <w:rPr>
          <w:rFonts w:asciiTheme="minorHAnsi" w:hAnsiTheme="minorHAnsi" w:cstheme="minorHAnsi"/>
          <w:b/>
        </w:rPr>
        <w:t xml:space="preserve">LULU </w:t>
      </w:r>
      <w:r w:rsidR="005914E4">
        <w:rPr>
          <w:rFonts w:asciiTheme="minorHAnsi" w:hAnsiTheme="minorHAnsi" w:cstheme="minorHAnsi"/>
          <w:b/>
        </w:rPr>
        <w:t>Lemon. (</w:t>
      </w:r>
      <w:r w:rsidR="00FC67D6">
        <w:rPr>
          <w:rFonts w:asciiTheme="minorHAnsi" w:hAnsiTheme="minorHAnsi" w:cstheme="minorHAnsi"/>
          <w:b/>
        </w:rPr>
        <w:t>LULU</w:t>
      </w:r>
      <w:r w:rsidR="00E94CD8">
        <w:rPr>
          <w:rFonts w:asciiTheme="minorHAnsi" w:hAnsiTheme="minorHAnsi" w:cstheme="minorHAnsi"/>
          <w:b/>
        </w:rPr>
        <w:t>)</w:t>
      </w:r>
      <w:r w:rsidR="00596CA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FC67D6">
        <w:rPr>
          <w:rFonts w:asciiTheme="minorHAnsi" w:hAnsiTheme="minorHAnsi" w:cstheme="minorHAnsi"/>
          <w:b/>
        </w:rPr>
        <w:t>Sheryl Patterson</w:t>
      </w:r>
    </w:p>
    <w:p w14:paraId="09B3B584" w14:textId="48F92BF9" w:rsidR="005914E4" w:rsidRPr="005914E4" w:rsidRDefault="005914E4" w:rsidP="005914E4">
      <w:pPr>
        <w:pStyle w:val="ListParagraph"/>
        <w:shd w:val="clear" w:color="auto" w:fill="FFFFFF"/>
        <w:ind w:left="360"/>
        <w:rPr>
          <w:rFonts w:ascii="Arial" w:hAnsi="Arial" w:cs="Arial"/>
          <w:color w:val="000000" w:themeColor="text1"/>
        </w:rPr>
      </w:pPr>
      <w:r w:rsidRPr="005914E4">
        <w:rPr>
          <w:rFonts w:ascii="Arial" w:hAnsi="Arial" w:cs="Arial"/>
          <w:color w:val="000000" w:themeColor="text1"/>
        </w:rPr>
        <w:t>Sheryl Patterson presented athletic</w:t>
      </w:r>
      <w:r w:rsidR="00847613">
        <w:rPr>
          <w:rFonts w:ascii="Arial" w:hAnsi="Arial" w:cs="Arial"/>
          <w:color w:val="000000" w:themeColor="text1"/>
        </w:rPr>
        <w:t xml:space="preserve"> </w:t>
      </w:r>
      <w:r w:rsidRPr="005914E4">
        <w:rPr>
          <w:rFonts w:ascii="Arial" w:hAnsi="Arial" w:cs="Arial"/>
          <w:color w:val="000000" w:themeColor="text1"/>
        </w:rPr>
        <w:t xml:space="preserve">wear company, </w:t>
      </w:r>
      <w:proofErr w:type="spellStart"/>
      <w:r w:rsidRPr="005914E4">
        <w:rPr>
          <w:rFonts w:ascii="Arial" w:hAnsi="Arial" w:cs="Arial"/>
          <w:color w:val="000000" w:themeColor="text1"/>
        </w:rPr>
        <w:t>Lululemon</w:t>
      </w:r>
      <w:proofErr w:type="spellEnd"/>
      <w:r w:rsidR="000218FA">
        <w:rPr>
          <w:rFonts w:ascii="Arial" w:hAnsi="Arial" w:cs="Arial"/>
          <w:color w:val="000000" w:themeColor="text1"/>
        </w:rPr>
        <w:t xml:space="preserve"> (LULU)</w:t>
      </w:r>
      <w:r w:rsidRPr="005914E4">
        <w:rPr>
          <w:rFonts w:ascii="Arial" w:hAnsi="Arial" w:cs="Arial"/>
          <w:color w:val="000000" w:themeColor="text1"/>
        </w:rPr>
        <w:t xml:space="preserve">. Using </w:t>
      </w:r>
      <w:r w:rsidR="0077489A" w:rsidRPr="005914E4">
        <w:rPr>
          <w:rFonts w:ascii="Arial" w:hAnsi="Arial" w:cs="Arial"/>
          <w:color w:val="000000" w:themeColor="text1"/>
        </w:rPr>
        <w:t>PowerPoint</w:t>
      </w:r>
      <w:r w:rsidRPr="005914E4">
        <w:rPr>
          <w:rFonts w:ascii="Arial" w:hAnsi="Arial" w:cs="Arial"/>
          <w:color w:val="000000" w:themeColor="text1"/>
        </w:rPr>
        <w:t xml:space="preserve"> Slides she began with the company's origins in a yoga studio in Canada </w:t>
      </w:r>
      <w:r w:rsidR="00847613">
        <w:rPr>
          <w:rFonts w:ascii="Arial" w:hAnsi="Arial" w:cs="Arial"/>
          <w:color w:val="000000" w:themeColor="text1"/>
        </w:rPr>
        <w:t>and growing in</w:t>
      </w:r>
      <w:r w:rsidRPr="005914E4">
        <w:rPr>
          <w:rFonts w:ascii="Arial" w:hAnsi="Arial" w:cs="Arial"/>
          <w:color w:val="000000" w:themeColor="text1"/>
        </w:rPr>
        <w:t xml:space="preserve">to a nearly </w:t>
      </w:r>
      <w:r w:rsidR="00847613" w:rsidRPr="005914E4">
        <w:rPr>
          <w:rFonts w:ascii="Arial" w:hAnsi="Arial" w:cs="Arial"/>
          <w:color w:val="000000" w:themeColor="text1"/>
        </w:rPr>
        <w:t>worldwide</w:t>
      </w:r>
      <w:r w:rsidRPr="005914E4">
        <w:rPr>
          <w:rFonts w:ascii="Arial" w:hAnsi="Arial" w:cs="Arial"/>
          <w:color w:val="000000" w:themeColor="text1"/>
        </w:rPr>
        <w:t xml:space="preserve"> enterprise</w:t>
      </w:r>
      <w:r w:rsidR="00847613">
        <w:rPr>
          <w:rFonts w:ascii="Arial" w:hAnsi="Arial" w:cs="Arial"/>
          <w:color w:val="000000" w:themeColor="text1"/>
        </w:rPr>
        <w:t xml:space="preserve"> today</w:t>
      </w:r>
      <w:r w:rsidRPr="005914E4">
        <w:rPr>
          <w:rFonts w:ascii="Arial" w:hAnsi="Arial" w:cs="Arial"/>
          <w:color w:val="000000" w:themeColor="text1"/>
        </w:rPr>
        <w:t xml:space="preserve">. Her presentation is filed in Bivio. She believed Lululemon's current price </w:t>
      </w:r>
      <w:r>
        <w:rPr>
          <w:rFonts w:ascii="Arial" w:hAnsi="Arial" w:cs="Arial"/>
          <w:color w:val="000000" w:themeColor="text1"/>
        </w:rPr>
        <w:t>is</w:t>
      </w:r>
      <w:r w:rsidRPr="005914E4">
        <w:rPr>
          <w:rFonts w:ascii="Arial" w:hAnsi="Arial" w:cs="Arial"/>
          <w:color w:val="000000" w:themeColor="text1"/>
        </w:rPr>
        <w:t xml:space="preserve"> in the "Buy Zone"</w:t>
      </w:r>
    </w:p>
    <w:p w14:paraId="37DBE382" w14:textId="5D085B23" w:rsidR="005914E4" w:rsidRDefault="005914E4" w:rsidP="005914E4">
      <w:pPr>
        <w:ind w:left="360"/>
      </w:pPr>
    </w:p>
    <w:p w14:paraId="249D344B" w14:textId="77777777" w:rsidR="005914E4" w:rsidRPr="008943ED" w:rsidRDefault="005914E4" w:rsidP="005914E4">
      <w:pPr>
        <w:ind w:left="360"/>
      </w:pPr>
    </w:p>
    <w:p w14:paraId="2D4F0117" w14:textId="77777777" w:rsidR="005914E4" w:rsidRPr="005914E4" w:rsidRDefault="005914E4" w:rsidP="005914E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5914E4">
        <w:rPr>
          <w:rFonts w:ascii="Arial" w:hAnsi="Arial" w:cs="Arial"/>
          <w:color w:val="000000" w:themeColor="text1"/>
          <w:u w:val="single"/>
        </w:rPr>
        <w:t>Stock Watchers' Reports* (*</w:t>
      </w:r>
      <w:r w:rsidRPr="005914E4">
        <w:rPr>
          <w:rFonts w:ascii="Arial" w:hAnsi="Arial" w:cs="Arial"/>
          <w:i/>
          <w:iCs/>
          <w:color w:val="000000" w:themeColor="text1"/>
          <w:u w:val="single"/>
        </w:rPr>
        <w:t>Sheryl presented the Bivio-filed SSGs for members not present at the meeting)</w:t>
      </w:r>
      <w:r w:rsidRPr="005914E4">
        <w:rPr>
          <w:rFonts w:ascii="Arial" w:hAnsi="Arial" w:cs="Arial"/>
          <w:color w:val="000000" w:themeColor="text1"/>
        </w:rPr>
        <w:t>:</w:t>
      </w:r>
    </w:p>
    <w:p w14:paraId="4AE98A8C" w14:textId="77777777" w:rsidR="005914E4" w:rsidRPr="005914E4" w:rsidRDefault="005914E4" w:rsidP="005914E4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  <w:r w:rsidRPr="005914E4">
        <w:rPr>
          <w:rFonts w:ascii="Arial" w:hAnsi="Arial" w:cs="Arial"/>
          <w:color w:val="000000" w:themeColor="text1"/>
        </w:rPr>
        <w:t>Adobe (Kathy*) = Buy</w:t>
      </w:r>
    </w:p>
    <w:p w14:paraId="7C7509BA" w14:textId="77777777" w:rsidR="005914E4" w:rsidRPr="005914E4" w:rsidRDefault="005914E4" w:rsidP="005914E4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  <w:r w:rsidRPr="005914E4">
        <w:rPr>
          <w:rFonts w:ascii="Arial" w:hAnsi="Arial" w:cs="Arial"/>
          <w:color w:val="000000" w:themeColor="text1"/>
        </w:rPr>
        <w:t>Apple (Paul*) = Hold</w:t>
      </w:r>
    </w:p>
    <w:p w14:paraId="310321DA" w14:textId="77777777" w:rsidR="005914E4" w:rsidRPr="005914E4" w:rsidRDefault="005914E4" w:rsidP="005914E4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  <w:r w:rsidRPr="005914E4">
        <w:rPr>
          <w:rFonts w:ascii="Arial" w:hAnsi="Arial" w:cs="Arial"/>
          <w:color w:val="000000" w:themeColor="text1"/>
        </w:rPr>
        <w:t>Microsoft (Janet) = Hold</w:t>
      </w:r>
    </w:p>
    <w:p w14:paraId="603676A5" w14:textId="77777777" w:rsidR="005914E4" w:rsidRPr="005914E4" w:rsidRDefault="005914E4" w:rsidP="005914E4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  <w:r w:rsidRPr="005914E4">
        <w:rPr>
          <w:rFonts w:ascii="Arial" w:hAnsi="Arial" w:cs="Arial"/>
          <w:color w:val="000000" w:themeColor="text1"/>
        </w:rPr>
        <w:lastRenderedPageBreak/>
        <w:t>Tractor Supply (Paul*</w:t>
      </w:r>
      <w:proofErr w:type="gramStart"/>
      <w:r w:rsidRPr="005914E4">
        <w:rPr>
          <w:rFonts w:ascii="Arial" w:hAnsi="Arial" w:cs="Arial"/>
          <w:color w:val="000000" w:themeColor="text1"/>
        </w:rPr>
        <w:t>)=</w:t>
      </w:r>
      <w:proofErr w:type="gramEnd"/>
      <w:r w:rsidRPr="005914E4">
        <w:rPr>
          <w:rFonts w:ascii="Arial" w:hAnsi="Arial" w:cs="Arial"/>
          <w:color w:val="000000" w:themeColor="text1"/>
        </w:rPr>
        <w:t>Hold</w:t>
      </w:r>
    </w:p>
    <w:p w14:paraId="2472789A" w14:textId="77777777" w:rsidR="005914E4" w:rsidRPr="005914E4" w:rsidRDefault="005914E4" w:rsidP="005914E4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  <w:r w:rsidRPr="005914E4">
        <w:rPr>
          <w:rFonts w:ascii="Arial" w:hAnsi="Arial" w:cs="Arial"/>
          <w:color w:val="000000" w:themeColor="text1"/>
        </w:rPr>
        <w:t>Visa (Gladys</w:t>
      </w:r>
      <w:proofErr w:type="gramStart"/>
      <w:r w:rsidRPr="005914E4">
        <w:rPr>
          <w:rFonts w:ascii="Arial" w:hAnsi="Arial" w:cs="Arial"/>
          <w:color w:val="000000" w:themeColor="text1"/>
        </w:rPr>
        <w:t>)=</w:t>
      </w:r>
      <w:proofErr w:type="gramEnd"/>
      <w:r w:rsidRPr="005914E4">
        <w:rPr>
          <w:rFonts w:ascii="Arial" w:hAnsi="Arial" w:cs="Arial"/>
          <w:color w:val="000000" w:themeColor="text1"/>
        </w:rPr>
        <w:t xml:space="preserve"> Hold</w:t>
      </w:r>
    </w:p>
    <w:p w14:paraId="56896B8F" w14:textId="77777777" w:rsidR="005914E4" w:rsidRPr="005914E4" w:rsidRDefault="005914E4" w:rsidP="005914E4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  <w:r w:rsidRPr="005914E4">
        <w:rPr>
          <w:rFonts w:ascii="Arial" w:hAnsi="Arial" w:cs="Arial"/>
          <w:color w:val="000000" w:themeColor="text1"/>
        </w:rPr>
        <w:t>Western Alliance Bancorp (Maskey) = Buy more</w:t>
      </w:r>
    </w:p>
    <w:p w14:paraId="1DF789D7" w14:textId="4F477491" w:rsidR="005914E4" w:rsidRDefault="005914E4" w:rsidP="005914E4">
      <w:pPr>
        <w:pStyle w:val="ListParagraph"/>
        <w:shd w:val="clear" w:color="auto" w:fill="FFFFFF"/>
        <w:ind w:left="1080"/>
      </w:pPr>
    </w:p>
    <w:p w14:paraId="26BC56BA" w14:textId="67300750" w:rsidR="00DB3165" w:rsidRPr="005914E4" w:rsidRDefault="00DB3165" w:rsidP="00DB316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5914E4">
        <w:rPr>
          <w:rFonts w:ascii="Arial" w:hAnsi="Arial" w:cs="Arial"/>
          <w:color w:val="000000" w:themeColor="text1"/>
          <w:u w:val="single"/>
        </w:rPr>
        <w:t xml:space="preserve">Stock Watchers' </w:t>
      </w:r>
      <w:r>
        <w:rPr>
          <w:rFonts w:ascii="Arial" w:hAnsi="Arial" w:cs="Arial"/>
          <w:color w:val="000000" w:themeColor="text1"/>
          <w:u w:val="single"/>
        </w:rPr>
        <w:t xml:space="preserve">Quarterly </w:t>
      </w:r>
      <w:r w:rsidRPr="005914E4">
        <w:rPr>
          <w:rFonts w:ascii="Arial" w:hAnsi="Arial" w:cs="Arial"/>
          <w:color w:val="000000" w:themeColor="text1"/>
          <w:u w:val="single"/>
        </w:rPr>
        <w:t>Reports</w:t>
      </w:r>
      <w:r>
        <w:rPr>
          <w:rFonts w:ascii="Arial" w:hAnsi="Arial" w:cs="Arial"/>
          <w:color w:val="000000" w:themeColor="text1"/>
          <w:u w:val="single"/>
        </w:rPr>
        <w:t xml:space="preserve"> due for March 2023</w:t>
      </w:r>
      <w:r w:rsidRPr="005914E4">
        <w:rPr>
          <w:rFonts w:ascii="Arial" w:hAnsi="Arial" w:cs="Arial"/>
          <w:color w:val="000000" w:themeColor="text1"/>
        </w:rPr>
        <w:t>:</w:t>
      </w:r>
    </w:p>
    <w:p w14:paraId="2257E9C7" w14:textId="673FAA7F" w:rsidR="00DB3165" w:rsidRPr="005914E4" w:rsidRDefault="00DB3165" w:rsidP="00DB3165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CBOE  -</w:t>
      </w:r>
      <w:proofErr w:type="gramEnd"/>
      <w:r>
        <w:rPr>
          <w:rFonts w:ascii="Arial" w:hAnsi="Arial" w:cs="Arial"/>
          <w:color w:val="000000" w:themeColor="text1"/>
        </w:rPr>
        <w:t xml:space="preserve"> Gladys</w:t>
      </w:r>
    </w:p>
    <w:p w14:paraId="21B0375C" w14:textId="00416B38" w:rsidR="00DB3165" w:rsidRPr="005914E4" w:rsidRDefault="00DB3165" w:rsidP="00DB3165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EPAM - Bask</w:t>
      </w:r>
      <w:r w:rsidR="008557C2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r</w:t>
      </w:r>
    </w:p>
    <w:p w14:paraId="00488384" w14:textId="03861782" w:rsidR="00DB3165" w:rsidRPr="005914E4" w:rsidRDefault="00DB3165" w:rsidP="00DB3165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GNRC - </w:t>
      </w:r>
      <w:r w:rsidR="00F14F25">
        <w:rPr>
          <w:rFonts w:ascii="Arial" w:hAnsi="Arial" w:cs="Arial"/>
          <w:color w:val="000000" w:themeColor="text1"/>
        </w:rPr>
        <w:t>Janet</w:t>
      </w:r>
    </w:p>
    <w:p w14:paraId="78EA102E" w14:textId="6DCDB82B" w:rsidR="00DB3165" w:rsidRPr="005914E4" w:rsidRDefault="00DB3165" w:rsidP="00DB3165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SSD - TY</w:t>
      </w:r>
    </w:p>
    <w:p w14:paraId="467B9B84" w14:textId="45C104FE" w:rsidR="00DB3165" w:rsidRPr="005914E4" w:rsidRDefault="00DB3165" w:rsidP="00DB3165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  <w:r w:rsidRPr="005914E4"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>RTX - Arvind</w:t>
      </w:r>
    </w:p>
    <w:p w14:paraId="0F09E0E9" w14:textId="572DE110" w:rsidR="00DB3165" w:rsidRPr="005914E4" w:rsidRDefault="00DB3165" w:rsidP="00DB3165">
      <w:pPr>
        <w:shd w:val="clear" w:color="auto" w:fill="FFFFFF"/>
        <w:ind w:left="720"/>
        <w:rPr>
          <w:rFonts w:ascii="Arial" w:hAnsi="Arial" w:cs="Arial"/>
          <w:color w:val="000000" w:themeColor="text1"/>
        </w:rPr>
      </w:pPr>
    </w:p>
    <w:p w14:paraId="034FC81B" w14:textId="77777777" w:rsidR="00DB3165" w:rsidRPr="00843FDA" w:rsidRDefault="00DB3165" w:rsidP="005914E4">
      <w:pPr>
        <w:pStyle w:val="ListParagraph"/>
        <w:shd w:val="clear" w:color="auto" w:fill="FFFFFF"/>
        <w:ind w:left="1080"/>
      </w:pPr>
    </w:p>
    <w:p w14:paraId="182379EA" w14:textId="708D52B0" w:rsidR="007B5781" w:rsidRPr="00687810" w:rsidRDefault="007B5781" w:rsidP="00DF5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FF0000"/>
          <w:u w:val="single"/>
        </w:rPr>
      </w:pPr>
      <w:r w:rsidRPr="00687810">
        <w:rPr>
          <w:i/>
          <w:color w:val="FF0000"/>
          <w:u w:val="single"/>
        </w:rPr>
        <w:t>Stock Watchers (Please share</w:t>
      </w:r>
      <w:r w:rsidR="00E84159" w:rsidRPr="00687810">
        <w:rPr>
          <w:i/>
          <w:color w:val="FF0000"/>
          <w:u w:val="single"/>
        </w:rPr>
        <w:t xml:space="preserve"> the Online SSG with all MICNOVA</w:t>
      </w:r>
      <w:r w:rsidRPr="00687810">
        <w:rPr>
          <w:i/>
          <w:color w:val="FF0000"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477F20E4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Watch List Stocks Review – by </w:t>
      </w:r>
      <w:r w:rsidR="00CC7BFD">
        <w:rPr>
          <w:rFonts w:asciiTheme="minorHAnsi" w:hAnsiTheme="minorHAnsi" w:cstheme="minorHAnsi"/>
          <w:b/>
        </w:rPr>
        <w:t>T</w:t>
      </w:r>
      <w:r w:rsidR="00C64495">
        <w:rPr>
          <w:rFonts w:asciiTheme="minorHAnsi" w:hAnsiTheme="minorHAnsi" w:cstheme="minorHAnsi"/>
          <w:b/>
        </w:rPr>
        <w:t>y</w:t>
      </w:r>
      <w:r w:rsidR="00CC7BFD">
        <w:rPr>
          <w:rFonts w:asciiTheme="minorHAnsi" w:hAnsiTheme="minorHAnsi" w:cstheme="minorHAnsi"/>
          <w:b/>
        </w:rPr>
        <w:t>.</w:t>
      </w:r>
    </w:p>
    <w:p w14:paraId="488A7BC6" w14:textId="3FE56097" w:rsidR="00DB3165" w:rsidRPr="00DB3165" w:rsidRDefault="008D5A42" w:rsidP="00DB3165">
      <w:pPr>
        <w:shd w:val="clear" w:color="auto" w:fill="FFFFFF"/>
        <w:ind w:left="360"/>
        <w:rPr>
          <w:color w:val="000000" w:themeColor="text1"/>
        </w:rPr>
      </w:pPr>
      <w:r w:rsidRPr="00A34A95">
        <w:t xml:space="preserve">Ty had emailed </w:t>
      </w:r>
      <w:r w:rsidR="00CC1D89" w:rsidRPr="00A34A95">
        <w:t>three</w:t>
      </w:r>
      <w:r w:rsidR="00CC7BFD" w:rsidRPr="00A34A95">
        <w:t xml:space="preserve"> links to the club so </w:t>
      </w:r>
      <w:r w:rsidR="00340272" w:rsidRPr="00A34A95">
        <w:t>anyone c</w:t>
      </w:r>
      <w:r w:rsidRPr="00A34A95">
        <w:t>ould</w:t>
      </w:r>
      <w:r w:rsidR="00340272" w:rsidRPr="00A34A95">
        <w:t xml:space="preserve"> </w:t>
      </w:r>
      <w:r w:rsidR="00CC1D89" w:rsidRPr="00A34A95">
        <w:t xml:space="preserve">access </w:t>
      </w:r>
      <w:r w:rsidR="008557C2" w:rsidRPr="00A34A95">
        <w:t>MicNova Dashboards on the Manifest I</w:t>
      </w:r>
      <w:r w:rsidR="00CC7BFD" w:rsidRPr="00A34A95">
        <w:t>nvesting</w:t>
      </w:r>
      <w:r w:rsidR="008557C2" w:rsidRPr="00A34A95">
        <w:t xml:space="preserve"> site</w:t>
      </w:r>
      <w:r w:rsidR="00CC7BFD" w:rsidRPr="00A34A95">
        <w:t>.</w:t>
      </w:r>
      <w:r w:rsidR="009218CB" w:rsidRPr="00A34A95">
        <w:t xml:space="preserve"> Ty said </w:t>
      </w:r>
      <w:r w:rsidR="00C64495" w:rsidRPr="00A34A95">
        <w:t>our Watch list, as well as our Portfolio, is</w:t>
      </w:r>
      <w:r w:rsidR="009218CB" w:rsidRPr="00A34A95">
        <w:t xml:space="preserve"> decently diversified</w:t>
      </w:r>
      <w:r w:rsidR="00DB3165" w:rsidRPr="00A34A95">
        <w:t>.</w:t>
      </w:r>
      <w:r w:rsidR="0070581D" w:rsidRPr="00A34A95">
        <w:t xml:space="preserve"> The outstanding </w:t>
      </w:r>
      <w:r w:rsidR="00C64495" w:rsidRPr="00A34A95">
        <w:t xml:space="preserve">stock </w:t>
      </w:r>
      <w:r w:rsidR="0070581D" w:rsidRPr="00A34A95">
        <w:t>o</w:t>
      </w:r>
      <w:r w:rsidR="00C64495" w:rsidRPr="00A34A95">
        <w:t>n</w:t>
      </w:r>
      <w:r w:rsidR="0070581D" w:rsidRPr="00A34A95">
        <w:t xml:space="preserve"> the </w:t>
      </w:r>
      <w:r w:rsidR="00C64495" w:rsidRPr="00A34A95">
        <w:t>W</w:t>
      </w:r>
      <w:r w:rsidR="0070581D" w:rsidRPr="00A34A95">
        <w:t xml:space="preserve">atch list </w:t>
      </w:r>
      <w:r w:rsidR="00C64495" w:rsidRPr="00A34A95">
        <w:t>seemed to be</w:t>
      </w:r>
      <w:r w:rsidR="0070581D" w:rsidRPr="00A34A95">
        <w:t xml:space="preserve"> CLFD</w:t>
      </w:r>
    </w:p>
    <w:p w14:paraId="4C5DF217" w14:textId="1724A10E" w:rsidR="00B40938" w:rsidRDefault="001F35FA" w:rsidP="00B40938">
      <w:pPr>
        <w:ind w:left="360"/>
        <w:rPr>
          <w:rFonts w:asciiTheme="minorHAnsi" w:hAnsiTheme="minorHAnsi" w:cstheme="minorHAnsi"/>
          <w:b/>
        </w:rPr>
      </w:pPr>
      <w:r w:rsidRPr="00D45BC0">
        <w:t xml:space="preserve"> </w:t>
      </w:r>
    </w:p>
    <w:p w14:paraId="3DAFA2CA" w14:textId="51C1D14D" w:rsidR="00E94DEB" w:rsidRPr="006E15F7" w:rsidRDefault="00C64495" w:rsidP="00E94DEB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b/>
          <w:color w:val="222222"/>
        </w:rPr>
        <w:t>New Dashboard- by Ty</w:t>
      </w:r>
      <w:r w:rsidR="0008136B">
        <w:rPr>
          <w:b/>
          <w:color w:val="222222"/>
        </w:rPr>
        <w:t>.</w:t>
      </w:r>
    </w:p>
    <w:p w14:paraId="7746FCCC" w14:textId="5DB7512D" w:rsidR="006E15F7" w:rsidRPr="00DB3165" w:rsidRDefault="006E15F7" w:rsidP="006E15F7">
      <w:pPr>
        <w:pStyle w:val="ListParagraph"/>
        <w:shd w:val="clear" w:color="auto" w:fill="FFFFFF"/>
        <w:ind w:left="360"/>
        <w:rPr>
          <w:rFonts w:ascii="Arial" w:hAnsi="Arial" w:cs="Arial"/>
          <w:color w:val="000000" w:themeColor="text1"/>
        </w:rPr>
      </w:pPr>
      <w:r w:rsidRPr="00DB3165">
        <w:rPr>
          <w:rFonts w:ascii="Arial" w:hAnsi="Arial" w:cs="Arial"/>
          <w:color w:val="000000" w:themeColor="text1"/>
        </w:rPr>
        <w:t xml:space="preserve">Ty presented the Manifest Groundhog Contest Winning stocks in a </w:t>
      </w:r>
      <w:r w:rsidR="008D5A42">
        <w:rPr>
          <w:rFonts w:ascii="Arial" w:hAnsi="Arial" w:cs="Arial"/>
          <w:color w:val="000000" w:themeColor="text1"/>
        </w:rPr>
        <w:t xml:space="preserve">new </w:t>
      </w:r>
      <w:r w:rsidR="00C64495">
        <w:rPr>
          <w:rFonts w:ascii="Arial" w:hAnsi="Arial" w:cs="Arial"/>
          <w:color w:val="000000" w:themeColor="text1"/>
        </w:rPr>
        <w:t>D</w:t>
      </w:r>
      <w:r w:rsidRPr="00DB3165">
        <w:rPr>
          <w:rFonts w:ascii="Arial" w:hAnsi="Arial" w:cs="Arial"/>
          <w:color w:val="000000" w:themeColor="text1"/>
        </w:rPr>
        <w:t xml:space="preserve">ashboard he created for MicNova on the Manifest Investing website. He suggested the dashboard would be another source of </w:t>
      </w:r>
      <w:r w:rsidR="00C64495">
        <w:rPr>
          <w:rFonts w:ascii="Arial" w:hAnsi="Arial" w:cs="Arial"/>
          <w:color w:val="000000" w:themeColor="text1"/>
        </w:rPr>
        <w:t xml:space="preserve">finding </w:t>
      </w:r>
      <w:r w:rsidRPr="00DB3165">
        <w:rPr>
          <w:rFonts w:ascii="Arial" w:hAnsi="Arial" w:cs="Arial"/>
          <w:color w:val="000000" w:themeColor="text1"/>
        </w:rPr>
        <w:t>good, new</w:t>
      </w:r>
      <w:r w:rsidR="00C64495">
        <w:rPr>
          <w:rFonts w:ascii="Arial" w:hAnsi="Arial" w:cs="Arial"/>
          <w:color w:val="000000" w:themeColor="text1"/>
        </w:rPr>
        <w:t>,</w:t>
      </w:r>
      <w:r w:rsidRPr="00DB3165">
        <w:rPr>
          <w:rFonts w:ascii="Arial" w:hAnsi="Arial" w:cs="Arial"/>
          <w:color w:val="000000" w:themeColor="text1"/>
        </w:rPr>
        <w:t xml:space="preserve"> stock ideas.</w:t>
      </w:r>
    </w:p>
    <w:p w14:paraId="2F9EC2FD" w14:textId="77777777" w:rsidR="00DB3165" w:rsidRPr="00DB3165" w:rsidRDefault="00DB3165" w:rsidP="00DB3165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 w:themeColor="text1"/>
        </w:rPr>
      </w:pPr>
    </w:p>
    <w:p w14:paraId="25CBB26F" w14:textId="203BC26E" w:rsidR="006E15F7" w:rsidRPr="006E15F7" w:rsidRDefault="001C0463" w:rsidP="00AF09A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6E15F7">
        <w:rPr>
          <w:rFonts w:asciiTheme="minorHAnsi" w:hAnsiTheme="minorHAnsi" w:cstheme="minorHAnsi"/>
          <w:b/>
        </w:rPr>
        <w:t>Decision Buys/Sells:</w:t>
      </w:r>
      <w:r w:rsidRPr="006E15F7">
        <w:rPr>
          <w:rFonts w:asciiTheme="minorHAnsi" w:hAnsiTheme="minorHAnsi" w:cstheme="minorHAnsi"/>
          <w:bCs/>
        </w:rPr>
        <w:t xml:space="preserve"> </w:t>
      </w:r>
      <w:r w:rsidRPr="006E15F7">
        <w:rPr>
          <w:rFonts w:asciiTheme="minorHAnsi" w:hAnsiTheme="minorHAnsi" w:cstheme="minorHAnsi"/>
          <w:b/>
          <w:bCs/>
        </w:rPr>
        <w:t>Partners</w:t>
      </w:r>
    </w:p>
    <w:p w14:paraId="05AD96C9" w14:textId="04EC9D9E" w:rsidR="006E15F7" w:rsidRPr="006E15F7" w:rsidRDefault="006E15F7" w:rsidP="006E15F7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 w:themeColor="text1"/>
        </w:rPr>
      </w:pPr>
      <w:r w:rsidRPr="006E15F7">
        <w:rPr>
          <w:rFonts w:ascii="Arial" w:hAnsi="Arial" w:cs="Arial"/>
          <w:color w:val="000000" w:themeColor="text1"/>
        </w:rPr>
        <w:t xml:space="preserve">After some discussion, members decided to spend the few hundred dollars </w:t>
      </w:r>
      <w:r w:rsidR="00C64495">
        <w:rPr>
          <w:rFonts w:ascii="Arial" w:hAnsi="Arial" w:cs="Arial"/>
          <w:color w:val="000000" w:themeColor="text1"/>
        </w:rPr>
        <w:t xml:space="preserve">of free cash </w:t>
      </w:r>
      <w:r w:rsidRPr="006E15F7">
        <w:rPr>
          <w:rFonts w:ascii="Arial" w:hAnsi="Arial" w:cs="Arial"/>
          <w:color w:val="000000" w:themeColor="text1"/>
        </w:rPr>
        <w:t xml:space="preserve">in their stock account to build </w:t>
      </w:r>
      <w:r w:rsidR="00A34A95">
        <w:rPr>
          <w:rFonts w:ascii="Arial" w:hAnsi="Arial" w:cs="Arial"/>
          <w:color w:val="000000" w:themeColor="text1"/>
        </w:rPr>
        <w:t xml:space="preserve">one </w:t>
      </w:r>
      <w:r w:rsidRPr="006E15F7">
        <w:rPr>
          <w:rFonts w:ascii="Arial" w:hAnsi="Arial" w:cs="Arial"/>
          <w:color w:val="000000" w:themeColor="text1"/>
        </w:rPr>
        <w:t>existing holding- Western Alliance Bancorp (WAL)</w:t>
      </w:r>
      <w:r w:rsidR="000218FA">
        <w:rPr>
          <w:rFonts w:ascii="Arial" w:hAnsi="Arial" w:cs="Arial"/>
          <w:color w:val="000000" w:themeColor="text1"/>
        </w:rPr>
        <w:t>,</w:t>
      </w:r>
      <w:r w:rsidRPr="006E15F7">
        <w:rPr>
          <w:rFonts w:ascii="Arial" w:hAnsi="Arial" w:cs="Arial"/>
          <w:color w:val="000000" w:themeColor="text1"/>
        </w:rPr>
        <w:t xml:space="preserve"> and </w:t>
      </w:r>
      <w:r w:rsidR="000218FA">
        <w:rPr>
          <w:rFonts w:ascii="Arial" w:hAnsi="Arial" w:cs="Arial"/>
          <w:color w:val="000000" w:themeColor="text1"/>
        </w:rPr>
        <w:t xml:space="preserve">one new stock, </w:t>
      </w:r>
      <w:r w:rsidRPr="006E15F7">
        <w:rPr>
          <w:rFonts w:ascii="Arial" w:hAnsi="Arial" w:cs="Arial"/>
          <w:color w:val="000000" w:themeColor="text1"/>
        </w:rPr>
        <w:t>Clearfield (CLF</w:t>
      </w:r>
      <w:r w:rsidR="000218FA">
        <w:rPr>
          <w:rFonts w:ascii="Arial" w:hAnsi="Arial" w:cs="Arial"/>
          <w:color w:val="000000" w:themeColor="text1"/>
        </w:rPr>
        <w:t>D)</w:t>
      </w:r>
      <w:r w:rsidRPr="006E15F7">
        <w:rPr>
          <w:rFonts w:ascii="Arial" w:hAnsi="Arial" w:cs="Arial"/>
          <w:color w:val="000000" w:themeColor="text1"/>
        </w:rPr>
        <w:t>. Sheryl said that she would watch Clearfield. They put Lulu on the Watch list.</w:t>
      </w:r>
    </w:p>
    <w:p w14:paraId="6F7E506B" w14:textId="77777777" w:rsidR="006E15F7" w:rsidRPr="006E15F7" w:rsidRDefault="006E15F7" w:rsidP="006E15F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000000" w:themeColor="text1"/>
        </w:rPr>
      </w:pPr>
      <w:r w:rsidRPr="006E15F7">
        <w:rPr>
          <w:rFonts w:ascii="Arial" w:hAnsi="Arial" w:cs="Arial"/>
          <w:color w:val="000000" w:themeColor="text1"/>
        </w:rPr>
        <w:t>Gladys moved and Jo seconded that MicNova buy 2 shares of WAL. There was no dissent. (2 shares were bought after the meeting at 74.98/share)</w:t>
      </w:r>
    </w:p>
    <w:p w14:paraId="0511422E" w14:textId="322E8B8F" w:rsidR="00741906" w:rsidRPr="00741906" w:rsidRDefault="006E15F7" w:rsidP="0074190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000000" w:themeColor="text1"/>
        </w:rPr>
      </w:pPr>
      <w:r w:rsidRPr="006E15F7">
        <w:rPr>
          <w:rFonts w:ascii="Arial" w:hAnsi="Arial" w:cs="Arial"/>
          <w:color w:val="000000" w:themeColor="text1"/>
        </w:rPr>
        <w:t xml:space="preserve">Jo moved and Ty seconded that </w:t>
      </w:r>
      <w:proofErr w:type="spellStart"/>
      <w:r w:rsidRPr="006E15F7">
        <w:rPr>
          <w:rFonts w:ascii="Arial" w:hAnsi="Arial" w:cs="Arial"/>
          <w:color w:val="000000" w:themeColor="text1"/>
        </w:rPr>
        <w:t>MicMova</w:t>
      </w:r>
      <w:proofErr w:type="spellEnd"/>
      <w:r w:rsidRPr="006E15F7">
        <w:rPr>
          <w:rFonts w:ascii="Arial" w:hAnsi="Arial" w:cs="Arial"/>
          <w:color w:val="000000" w:themeColor="text1"/>
        </w:rPr>
        <w:t xml:space="preserve"> buy 10 shares of CLFD. There was no </w:t>
      </w:r>
      <w:r w:rsidR="00DB3165" w:rsidRPr="006E15F7">
        <w:rPr>
          <w:rFonts w:ascii="Arial" w:hAnsi="Arial" w:cs="Arial"/>
          <w:color w:val="000000" w:themeColor="text1"/>
        </w:rPr>
        <w:t>dissent</w:t>
      </w:r>
      <w:r w:rsidRPr="006E15F7">
        <w:rPr>
          <w:rFonts w:ascii="Arial" w:hAnsi="Arial" w:cs="Arial"/>
          <w:color w:val="000000" w:themeColor="text1"/>
        </w:rPr>
        <w:t>. (10 shares were bought after the meeting at $97.85/share)</w:t>
      </w:r>
      <w:r w:rsidR="00741906">
        <w:rPr>
          <w:rFonts w:ascii="Arial" w:hAnsi="Arial" w:cs="Arial"/>
          <w:color w:val="000000" w:themeColor="text1"/>
        </w:rPr>
        <w:br/>
      </w:r>
    </w:p>
    <w:p w14:paraId="02248886" w14:textId="0929A0FA" w:rsidR="00741906" w:rsidRPr="00741906" w:rsidRDefault="00741906" w:rsidP="00741906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color w:val="000000"/>
          <w:u w:val="single"/>
        </w:rPr>
      </w:pPr>
      <w:r w:rsidRPr="00741906">
        <w:rPr>
          <w:rFonts w:ascii="Calibri" w:hAnsi="Calibri" w:cs="Calibri"/>
          <w:b/>
        </w:rPr>
        <w:t>Meeting Adjourned:</w:t>
      </w:r>
      <w:r w:rsidRPr="00741906">
        <w:rPr>
          <w:rFonts w:ascii="Calibri" w:hAnsi="Calibri" w:cs="Calibri"/>
        </w:rPr>
        <w:t xml:space="preserve"> </w:t>
      </w:r>
      <w:r w:rsidRPr="00741906">
        <w:rPr>
          <w:rFonts w:ascii="Calibri" w:hAnsi="Calibri" w:cs="Calibri"/>
          <w:color w:val="002060"/>
        </w:rPr>
        <w:t>Pat Onufrak</w:t>
      </w:r>
    </w:p>
    <w:p w14:paraId="4E963DCB" w14:textId="77777777" w:rsidR="00741906" w:rsidRPr="00741906" w:rsidRDefault="00741906" w:rsidP="00741906">
      <w:pPr>
        <w:pStyle w:val="ListParagraph"/>
        <w:numPr>
          <w:ilvl w:val="0"/>
          <w:numId w:val="9"/>
        </w:numPr>
        <w:rPr>
          <w:rFonts w:ascii="Calibri" w:hAnsi="Calibri" w:cs="Calibri"/>
          <w:color w:val="002060"/>
        </w:rPr>
      </w:pPr>
      <w:r w:rsidRPr="00741906">
        <w:rPr>
          <w:rFonts w:ascii="Calibri" w:hAnsi="Calibri" w:cs="Calibri"/>
          <w:b/>
        </w:rPr>
        <w:t xml:space="preserve">Minutes Submitted </w:t>
      </w:r>
      <w:r w:rsidRPr="00741906">
        <w:rPr>
          <w:rFonts w:ascii="Calibri" w:hAnsi="Calibri" w:cs="Calibri"/>
        </w:rPr>
        <w:t xml:space="preserve">by </w:t>
      </w:r>
      <w:r w:rsidRPr="00741906">
        <w:rPr>
          <w:rFonts w:ascii="Calibri" w:hAnsi="Calibri" w:cs="Calibri"/>
          <w:color w:val="002060"/>
        </w:rPr>
        <w:t>MASKEY</w:t>
      </w:r>
      <w:r w:rsidRPr="00741906">
        <w:rPr>
          <w:rFonts w:ascii="Calibri" w:hAnsi="Calibri" w:cs="Calibri"/>
        </w:rPr>
        <w:t xml:space="preserve">; Portfolio Stocks’ Earnings Calendar updated by </w:t>
      </w:r>
      <w:r w:rsidRPr="00741906">
        <w:rPr>
          <w:rFonts w:ascii="Calibri" w:hAnsi="Calibri" w:cs="Calibri"/>
          <w:color w:val="002060"/>
        </w:rPr>
        <w:t>Maskey Krishnarao</w:t>
      </w:r>
    </w:p>
    <w:p w14:paraId="1D1145BA" w14:textId="77777777" w:rsidR="00741906" w:rsidRPr="00741906" w:rsidRDefault="00741906" w:rsidP="00741906">
      <w:pPr>
        <w:pStyle w:val="ListParagraph"/>
        <w:rPr>
          <w:rFonts w:ascii="Calibri" w:hAnsi="Calibri" w:cs="Calibri"/>
          <w:color w:val="002060"/>
          <w:sz w:val="22"/>
          <w:szCs w:val="22"/>
        </w:rPr>
      </w:pPr>
    </w:p>
    <w:p w14:paraId="7EFF2A1D" w14:textId="330DE39B" w:rsidR="005D01B3" w:rsidRPr="002D02BB" w:rsidRDefault="005D01B3" w:rsidP="00D577B4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Month Meeting </w:t>
      </w:r>
      <w:r w:rsidRPr="002D02BB">
        <w:rPr>
          <w:b/>
          <w:sz w:val="28"/>
          <w:szCs w:val="28"/>
        </w:rPr>
        <w:t>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1277E" w:rsidRPr="005045EE">
        <w:rPr>
          <w:rFonts w:asciiTheme="minorHAnsi" w:hAnsiTheme="minorHAnsi" w:cstheme="minorHAnsi"/>
          <w:b/>
        </w:rPr>
        <w:t>Mar</w:t>
      </w:r>
      <w:r w:rsidR="00E94DEB" w:rsidRPr="005045EE">
        <w:rPr>
          <w:rFonts w:asciiTheme="minorHAnsi" w:hAnsiTheme="minorHAnsi" w:cstheme="minorHAnsi"/>
          <w:b/>
        </w:rPr>
        <w:t xml:space="preserve"> 14</w:t>
      </w:r>
      <w:r w:rsidRPr="005045EE">
        <w:rPr>
          <w:rFonts w:asciiTheme="minorHAnsi" w:hAnsiTheme="minorHAnsi" w:cstheme="minorHAnsi"/>
          <w:b/>
        </w:rPr>
        <w:t>, 202</w:t>
      </w:r>
      <w:r w:rsidR="00BA1654" w:rsidRPr="005045EE">
        <w:rPr>
          <w:rFonts w:asciiTheme="minorHAnsi" w:hAnsiTheme="minorHAnsi" w:cstheme="minorHAnsi"/>
          <w:b/>
        </w:rPr>
        <w:t>3:</w:t>
      </w:r>
      <w:r w:rsidRPr="005045EE">
        <w:rPr>
          <w:rFonts w:asciiTheme="minorHAnsi" w:hAnsiTheme="minorHAnsi" w:cstheme="minorHAnsi"/>
          <w:b/>
        </w:rPr>
        <w:t xml:space="preserve">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3A2" w14:textId="511C7122" w:rsidR="005D01B3" w:rsidRDefault="00295371" w:rsidP="00BB69E9">
            <w:pPr>
              <w:widowControl w:val="0"/>
            </w:pPr>
            <w:r>
              <w:t>TOPIC:</w:t>
            </w:r>
            <w:r w:rsidR="00A9197D">
              <w:t xml:space="preserve"> </w:t>
            </w:r>
            <w:r w:rsidR="000808E3">
              <w:t>Back to basics with SSG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71E33C0A" w:rsidR="005D01B3" w:rsidRDefault="009F4C1A" w:rsidP="00BB69E9">
            <w:pPr>
              <w:widowControl w:val="0"/>
            </w:pPr>
            <w:r>
              <w:t>0</w:t>
            </w:r>
            <w:r w:rsidR="00F1277E">
              <w:t>3</w:t>
            </w:r>
            <w:r>
              <w:t>/14/2023 (</w:t>
            </w:r>
            <w:r w:rsidR="000808E3">
              <w:t>Janet</w:t>
            </w:r>
            <w:r w:rsidR="0064006D">
              <w:t>)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2E71B21D" w:rsidR="005D01B3" w:rsidRDefault="00295371" w:rsidP="008D35EE">
            <w:pPr>
              <w:widowControl w:val="0"/>
            </w:pPr>
            <w:r>
              <w:t>STOCK</w:t>
            </w:r>
            <w:r w:rsidR="009F4C1A">
              <w:t>:</w:t>
            </w:r>
            <w:r w:rsidR="00EB3347">
              <w:t xml:space="preserve"> </w:t>
            </w:r>
            <w:r w:rsidR="000808E3">
              <w:t>Cavaco - by Kathy Emmons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4B831698" w:rsidR="005D01B3" w:rsidRDefault="009F4C1A" w:rsidP="009F6584">
            <w:pPr>
              <w:widowControl w:val="0"/>
            </w:pPr>
            <w:r>
              <w:t>0</w:t>
            </w:r>
            <w:r w:rsidR="00326E95">
              <w:t>3</w:t>
            </w:r>
            <w:r>
              <w:t xml:space="preserve">/14/2023 </w:t>
            </w:r>
          </w:p>
        </w:tc>
      </w:tr>
      <w:tr w:rsidR="005D01B3" w14:paraId="3D0A5DB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580F9E75" w:rsidR="005D01B3" w:rsidRDefault="005D01B3" w:rsidP="00BB69E9">
            <w:pPr>
              <w:widowControl w:val="0"/>
            </w:pPr>
            <w:r>
              <w:t>Stock Watcher Reports Due</w:t>
            </w:r>
            <w:r w:rsidR="005B1143">
              <w:t xml:space="preserve"> for Mar 2023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79AB" w14:textId="31DB8D8F" w:rsidR="00CD28D8" w:rsidRDefault="00FE292E" w:rsidP="00CD28D8">
            <w:pPr>
              <w:widowControl w:val="0"/>
            </w:pPr>
            <w:r>
              <w:t xml:space="preserve">CBOE </w:t>
            </w:r>
            <w:r w:rsidR="00CD28D8">
              <w:t>–</w:t>
            </w:r>
            <w:r>
              <w:t xml:space="preserve"> Gladys</w:t>
            </w:r>
            <w:r w:rsidR="00CD28D8">
              <w:t xml:space="preserve">                              </w:t>
            </w:r>
          </w:p>
          <w:p w14:paraId="12B725E7" w14:textId="53C40CC7" w:rsidR="00CD28D8" w:rsidRDefault="00FE292E" w:rsidP="00CD28D8">
            <w:pPr>
              <w:widowControl w:val="0"/>
            </w:pPr>
            <w:proofErr w:type="spellStart"/>
            <w:r>
              <w:t>Epam</w:t>
            </w:r>
            <w:proofErr w:type="spellEnd"/>
            <w:r w:rsidR="00CD28D8">
              <w:t xml:space="preserve"> – </w:t>
            </w:r>
            <w:proofErr w:type="spellStart"/>
            <w:r>
              <w:t>Basker</w:t>
            </w:r>
            <w:proofErr w:type="spellEnd"/>
          </w:p>
          <w:p w14:paraId="109AFF05" w14:textId="151487C5" w:rsidR="00CD28D8" w:rsidRDefault="00FE292E" w:rsidP="00CD28D8">
            <w:pPr>
              <w:widowControl w:val="0"/>
            </w:pPr>
            <w:r>
              <w:t xml:space="preserve">SSD </w:t>
            </w:r>
            <w:r w:rsidR="00CD28D8">
              <w:t xml:space="preserve">- </w:t>
            </w:r>
            <w:r>
              <w:t>Ty</w:t>
            </w:r>
          </w:p>
          <w:p w14:paraId="6E9DCDA9" w14:textId="483FBE9F" w:rsidR="00CD28D8" w:rsidRDefault="00CD28D8" w:rsidP="00CD28D8">
            <w:pPr>
              <w:widowControl w:val="0"/>
            </w:pPr>
            <w:r>
              <w:t>V</w:t>
            </w:r>
            <w:r w:rsidR="00FE292E">
              <w:t>RTX</w:t>
            </w:r>
            <w:r>
              <w:t xml:space="preserve"> – </w:t>
            </w:r>
            <w:r w:rsidR="00FE292E">
              <w:t>Arvind</w:t>
            </w:r>
          </w:p>
          <w:p w14:paraId="4E1A6285" w14:textId="1FF0A349" w:rsidR="00CD28D8" w:rsidRPr="00CD28D8" w:rsidRDefault="00CD28D8" w:rsidP="00CD28D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7FC8" w14:textId="7F819947" w:rsidR="0064006D" w:rsidRDefault="00FE292E" w:rsidP="00BB69E9">
            <w:pPr>
              <w:widowControl w:val="0"/>
            </w:pPr>
            <w:r>
              <w:t>Gladys</w:t>
            </w:r>
            <w:r w:rsidR="00CD28D8">
              <w:br/>
            </w:r>
            <w:r>
              <w:t>Bask</w:t>
            </w:r>
            <w:r w:rsidR="00BA40C3">
              <w:t>a</w:t>
            </w:r>
            <w:r>
              <w:t>r</w:t>
            </w:r>
          </w:p>
          <w:p w14:paraId="5B8F6EBD" w14:textId="68C2F884" w:rsidR="00CD28D8" w:rsidRDefault="00FE292E" w:rsidP="00BB69E9">
            <w:pPr>
              <w:widowControl w:val="0"/>
            </w:pPr>
            <w:r>
              <w:t>Ty</w:t>
            </w:r>
            <w:r w:rsidR="00CD28D8">
              <w:br/>
            </w:r>
            <w:r>
              <w:t>Arvind</w:t>
            </w:r>
            <w:r w:rsidR="00CD28D8">
              <w:br/>
            </w:r>
          </w:p>
          <w:p w14:paraId="654256D7" w14:textId="6FA735F7" w:rsidR="00F1097F" w:rsidRPr="00BB69E9" w:rsidRDefault="00F1097F" w:rsidP="00BB69E9">
            <w:pPr>
              <w:widowControl w:val="0"/>
            </w:pP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28983203" w:rsidR="005D01B3" w:rsidRDefault="005D01B3" w:rsidP="00BB69E9">
            <w:pPr>
              <w:widowControl w:val="0"/>
            </w:pPr>
            <w:r>
              <w:lastRenderedPageBreak/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3FEF25EB" w:rsidR="005D01B3" w:rsidRDefault="00286AE3" w:rsidP="00BB69E9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6D230FA6" w:rsidR="005D01B3" w:rsidRPr="00AD0138" w:rsidRDefault="00AD0138" w:rsidP="00BB69E9">
            <w:pPr>
              <w:widowControl w:val="0"/>
            </w:pPr>
            <w:r w:rsidRPr="00AD0138">
              <w:t>Sheryl</w:t>
            </w:r>
            <w:r w:rsidR="00FE292E">
              <w:t>/Ty</w:t>
            </w:r>
          </w:p>
        </w:tc>
      </w:tr>
    </w:tbl>
    <w:p w14:paraId="5108C37F" w14:textId="70C74515" w:rsidR="001F38BC" w:rsidRPr="00F1097F" w:rsidRDefault="005D01B3" w:rsidP="00F1097F">
      <w:pPr>
        <w:tabs>
          <w:tab w:val="left" w:pos="4155"/>
        </w:tabs>
        <w:ind w:left="360"/>
      </w:pPr>
      <w:r w:rsidRPr="00E84159">
        <w:tab/>
      </w:r>
    </w:p>
    <w:p w14:paraId="7E1B0F4F" w14:textId="5015FF62" w:rsidR="00B84470" w:rsidRPr="004E45E1" w:rsidRDefault="0018626C" w:rsidP="00ED5BEF">
      <w:pPr>
        <w:pStyle w:val="ListParagraph"/>
        <w:ind w:left="360"/>
        <w:rPr>
          <w:b/>
        </w:rPr>
      </w:pPr>
      <w:r w:rsidRPr="004E45E1">
        <w:rPr>
          <w:b/>
          <w:sz w:val="36"/>
          <w:szCs w:val="36"/>
        </w:rPr>
        <w:t>202</w:t>
      </w:r>
      <w:r w:rsidR="00EB1622">
        <w:rPr>
          <w:b/>
          <w:sz w:val="36"/>
          <w:szCs w:val="36"/>
        </w:rPr>
        <w:t>3</w:t>
      </w:r>
      <w:r w:rsidRPr="004E45E1">
        <w:rPr>
          <w:b/>
        </w:rPr>
        <w:t xml:space="preserve"> </w:t>
      </w:r>
      <w:r w:rsidRPr="004E45E1">
        <w:rPr>
          <w:b/>
          <w:sz w:val="36"/>
        </w:rPr>
        <w:t>BI and</w:t>
      </w:r>
      <w:r w:rsidR="00597BD7" w:rsidRPr="004E45E1">
        <w:rPr>
          <w:b/>
          <w:sz w:val="36"/>
        </w:rPr>
        <w:t xml:space="preserve"> Community Events &amp; Announcements</w:t>
      </w:r>
    </w:p>
    <w:p w14:paraId="35E20364" w14:textId="77777777" w:rsidR="00597BD7" w:rsidRDefault="00597BD7" w:rsidP="000E70C9">
      <w:pPr>
        <w:pStyle w:val="ListParagraph"/>
        <w:ind w:left="360"/>
      </w:pPr>
    </w:p>
    <w:tbl>
      <w:tblPr>
        <w:tblW w:w="12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3"/>
        <w:gridCol w:w="7667"/>
      </w:tblGrid>
      <w:tr w:rsidR="000C7708" w14:paraId="76E66F1B" w14:textId="77777777" w:rsidTr="00E22F4E">
        <w:trPr>
          <w:jc w:val="center"/>
        </w:trPr>
        <w:tc>
          <w:tcPr>
            <w:tcW w:w="4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51CA" w14:textId="5302AB12" w:rsidR="000C7708" w:rsidRDefault="000C7708" w:rsidP="00836D44">
            <w:pPr>
              <w:widowControl w:val="0"/>
            </w:pPr>
            <w:r>
              <w:t xml:space="preserve">Wed </w:t>
            </w:r>
            <w:r w:rsidR="00E22F4E">
              <w:t>Feb</w:t>
            </w:r>
            <w:r>
              <w:t xml:space="preserve"> 15 07:00 - 09:00 PM</w:t>
            </w:r>
          </w:p>
          <w:p w14:paraId="3DE5A207" w14:textId="77777777" w:rsidR="000C7708" w:rsidRDefault="000C7708" w:rsidP="00836D44">
            <w:pPr>
              <w:widowControl w:val="0"/>
            </w:pPr>
          </w:p>
          <w:p w14:paraId="2D85B2E5" w14:textId="06116436" w:rsidR="000C7708" w:rsidRDefault="000C7708" w:rsidP="00836D44">
            <w:pPr>
              <w:widowControl w:val="0"/>
            </w:pPr>
            <w:r>
              <w:t>(3</w:t>
            </w:r>
            <w:r w:rsidR="005B1143">
              <w:t>r</w:t>
            </w:r>
            <w:r>
              <w:t>d Wednesdays of Month)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D88C" w14:textId="77777777" w:rsidR="000C7708" w:rsidRDefault="000C7708" w:rsidP="00836D44">
            <w:pPr>
              <w:widowControl w:val="0"/>
            </w:pPr>
            <w:r>
              <w:t>MCMC Monthly Meeting</w:t>
            </w:r>
          </w:p>
          <w:p w14:paraId="3C7C7F80" w14:textId="77777777" w:rsidR="000C7708" w:rsidRDefault="000C7708" w:rsidP="00836D44">
            <w:pPr>
              <w:widowControl w:val="0"/>
            </w:pPr>
          </w:p>
          <w:p w14:paraId="0F342918" w14:textId="77777777" w:rsidR="000C7708" w:rsidRDefault="000C7708" w:rsidP="00836D44">
            <w:pPr>
              <w:widowControl w:val="0"/>
            </w:pPr>
            <w:r>
              <w:t>https://global.gotomeeting.com/join/745127301</w:t>
            </w:r>
          </w:p>
          <w:p w14:paraId="5F193E28" w14:textId="77777777" w:rsidR="000C7708" w:rsidRDefault="000C7708" w:rsidP="00836D44">
            <w:pPr>
              <w:widowControl w:val="0"/>
            </w:pPr>
            <w:r>
              <w:t>You can also dial in using your phone.</w:t>
            </w:r>
          </w:p>
          <w:p w14:paraId="66726676" w14:textId="77777777" w:rsidR="000C7708" w:rsidRDefault="000C7708" w:rsidP="00836D44">
            <w:pPr>
              <w:widowControl w:val="0"/>
            </w:pPr>
            <w:r>
              <w:t>(For supported devices, tap a one-touch number below to join instantly.)</w:t>
            </w:r>
          </w:p>
          <w:p w14:paraId="4DD1A637" w14:textId="77777777" w:rsidR="000C7708" w:rsidRDefault="000C7708" w:rsidP="00836D44">
            <w:pPr>
              <w:widowControl w:val="0"/>
            </w:pPr>
            <w:r>
              <w:t>United States: +1 (872) 240-3311</w:t>
            </w:r>
          </w:p>
          <w:p w14:paraId="7EE274A7" w14:textId="77777777" w:rsidR="000C7708" w:rsidRDefault="000C7708" w:rsidP="00836D44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50A2215B" w14:textId="77777777" w:rsidR="000C7708" w:rsidRDefault="000C7708" w:rsidP="00836D44">
            <w:pPr>
              <w:widowControl w:val="0"/>
            </w:pPr>
            <w:r>
              <w:t>Access Code: 745-127-301</w:t>
            </w:r>
          </w:p>
        </w:tc>
      </w:tr>
      <w:tr w:rsidR="000C7708" w14:paraId="1D93EFA4" w14:textId="77777777" w:rsidTr="00E22F4E">
        <w:trPr>
          <w:jc w:val="center"/>
        </w:trPr>
        <w:tc>
          <w:tcPr>
            <w:tcW w:w="4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50DB" w14:textId="14052C04" w:rsidR="000C7708" w:rsidRDefault="00E22F4E" w:rsidP="00836D44">
            <w:pPr>
              <w:widowControl w:val="0"/>
            </w:pPr>
            <w:r>
              <w:t>Fri Mar 3</w:t>
            </w:r>
            <w:r w:rsidR="000C7708">
              <w:t xml:space="preserve"> 07:00 - 08:15 PM 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805B" w14:textId="2A36DC8E" w:rsidR="000C7708" w:rsidRDefault="00E22F4E" w:rsidP="00836D44">
            <w:pPr>
              <w:widowControl w:val="0"/>
            </w:pPr>
            <w:r>
              <w:t>Monthly Chapter Meeting</w:t>
            </w:r>
            <w:r w:rsidR="000C7708">
              <w:t xml:space="preserve"> </w:t>
            </w:r>
          </w:p>
        </w:tc>
      </w:tr>
      <w:tr w:rsidR="000C7708" w14:paraId="64AF2E84" w14:textId="77777777" w:rsidTr="00E22F4E">
        <w:trPr>
          <w:jc w:val="center"/>
        </w:trPr>
        <w:tc>
          <w:tcPr>
            <w:tcW w:w="4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1795" w14:textId="0D962782" w:rsidR="000C7708" w:rsidRDefault="00E22F4E" w:rsidP="00836D44">
            <w:pPr>
              <w:widowControl w:val="0"/>
            </w:pPr>
            <w:r>
              <w:t>Mon 6</w:t>
            </w:r>
            <w:r w:rsidR="000C7708">
              <w:t xml:space="preserve"> 2023 07:00 - 08:15 PM</w:t>
            </w:r>
          </w:p>
          <w:p w14:paraId="415E8107" w14:textId="77777777" w:rsidR="000C7708" w:rsidRDefault="000C7708" w:rsidP="00836D44">
            <w:pPr>
              <w:widowControl w:val="0"/>
            </w:pP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B179" w14:textId="77777777" w:rsidR="000C7708" w:rsidRDefault="000C7708" w:rsidP="00836D44">
            <w:pPr>
              <w:widowControl w:val="0"/>
            </w:pPr>
            <w:r>
              <w:t>Digging into BI Magazine</w:t>
            </w:r>
          </w:p>
          <w:p w14:paraId="540D572E" w14:textId="77777777" w:rsidR="000C7708" w:rsidRDefault="000C7708" w:rsidP="00836D44">
            <w:pPr>
              <w:widowControl w:val="0"/>
            </w:pPr>
            <w:r>
              <w:t xml:space="preserve">Registration URL: </w:t>
            </w:r>
            <w:hyperlink r:id="rId8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</w:p>
          <w:p w14:paraId="1ED672F4" w14:textId="77777777" w:rsidR="000C7708" w:rsidRDefault="000C7708" w:rsidP="00836D44">
            <w:pPr>
              <w:widowControl w:val="0"/>
            </w:pPr>
          </w:p>
          <w:p w14:paraId="2404BC0E" w14:textId="77777777" w:rsidR="000C7708" w:rsidRDefault="000C7708" w:rsidP="00836D44">
            <w:r>
              <w:t>Webinar ID:729-893-259</w:t>
            </w:r>
          </w:p>
        </w:tc>
      </w:tr>
      <w:tr w:rsidR="000C7708" w14:paraId="5DD101D2" w14:textId="77777777" w:rsidTr="00E22F4E">
        <w:trPr>
          <w:jc w:val="center"/>
        </w:trPr>
        <w:tc>
          <w:tcPr>
            <w:tcW w:w="4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5818" w14:textId="0E25D9C9" w:rsidR="000C7708" w:rsidRDefault="000C7708" w:rsidP="00836D44">
            <w:pPr>
              <w:widowControl w:val="0"/>
            </w:pPr>
            <w:r>
              <w:t>Fri Feb 3</w:t>
            </w:r>
            <w:r w:rsidR="00E22F4E">
              <w:t>, 2023,</w:t>
            </w:r>
            <w:r>
              <w:t xml:space="preserve"> 08:00 - 09:00 PM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57E8" w14:textId="77777777" w:rsidR="000C7708" w:rsidRDefault="000C7708" w:rsidP="00836D44">
            <w:pPr>
              <w:widowControl w:val="0"/>
            </w:pPr>
            <w:r>
              <w:t>DC Chapter Monthly Meeting</w:t>
            </w:r>
          </w:p>
        </w:tc>
      </w:tr>
      <w:tr w:rsidR="00E22F4E" w14:paraId="5FD7FCB2" w14:textId="77777777" w:rsidTr="00E22F4E">
        <w:trPr>
          <w:jc w:val="center"/>
        </w:trPr>
        <w:tc>
          <w:tcPr>
            <w:tcW w:w="4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3C50" w14:textId="607E068F" w:rsidR="00E22F4E" w:rsidRDefault="00E22F4E" w:rsidP="00813C8B">
            <w:pPr>
              <w:widowControl w:val="0"/>
            </w:pPr>
            <w:r>
              <w:t xml:space="preserve">Mar 25, </w:t>
            </w:r>
            <w:r w:rsidR="00760487">
              <w:t>2023,</w:t>
            </w:r>
            <w:r>
              <w:t xml:space="preserve"> Saturday 09:00 am to 12 noon and 1:00 pm to 4:00 pm 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8DA0" w14:textId="77777777" w:rsidR="00E22F4E" w:rsidRDefault="00E22F4E" w:rsidP="00813C8B">
            <w:pPr>
              <w:widowControl w:val="0"/>
            </w:pPr>
            <w:r>
              <w:t>SSG PART 1 Class</w:t>
            </w:r>
          </w:p>
        </w:tc>
      </w:tr>
      <w:tr w:rsidR="00E22F4E" w14:paraId="63ADE3AC" w14:textId="77777777" w:rsidTr="00E22F4E">
        <w:trPr>
          <w:jc w:val="center"/>
        </w:trPr>
        <w:tc>
          <w:tcPr>
            <w:tcW w:w="4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F4C1" w14:textId="6DAD85D6" w:rsidR="00E22F4E" w:rsidRDefault="00EA7744" w:rsidP="00836D44">
            <w:pPr>
              <w:widowControl w:val="0"/>
            </w:pPr>
            <w:r>
              <w:t>Apr 1</w:t>
            </w:r>
            <w:r w:rsidR="00E22F4E">
              <w:t xml:space="preserve">, </w:t>
            </w:r>
            <w:r w:rsidR="00760487">
              <w:t>2023,</w:t>
            </w:r>
            <w:r w:rsidR="00E22F4E">
              <w:t xml:space="preserve"> Saturday 09:00 am to 12:00 Noon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9123" w14:textId="0FD9E23F" w:rsidR="00E22F4E" w:rsidRDefault="00E22F4E" w:rsidP="00836D44">
            <w:pPr>
              <w:widowControl w:val="0"/>
            </w:pPr>
            <w:r>
              <w:t>SSG PART 2 Class</w:t>
            </w:r>
          </w:p>
        </w:tc>
      </w:tr>
      <w:tr w:rsidR="000C7708" w14:paraId="24438820" w14:textId="77777777" w:rsidTr="00E22F4E">
        <w:trPr>
          <w:jc w:val="center"/>
        </w:trPr>
        <w:tc>
          <w:tcPr>
            <w:tcW w:w="4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CB61" w14:textId="563C7505" w:rsidR="000C7708" w:rsidRDefault="000C7708" w:rsidP="00836D44">
            <w:pPr>
              <w:widowControl w:val="0"/>
            </w:pPr>
            <w:r>
              <w:t xml:space="preserve">Tue </w:t>
            </w:r>
            <w:r w:rsidR="00E22F4E">
              <w:t>Mar 15</w:t>
            </w:r>
            <w:r>
              <w:t xml:space="preserve"> 07:00 - 09:00 PM</w:t>
            </w:r>
          </w:p>
          <w:p w14:paraId="486A1CE8" w14:textId="77777777" w:rsidR="000C7708" w:rsidRDefault="000C7708" w:rsidP="00836D44">
            <w:pPr>
              <w:widowControl w:val="0"/>
            </w:pPr>
            <w:r>
              <w:t>(2nd Tuesdays of Month)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D3DD" w14:textId="77777777" w:rsidR="000C7708" w:rsidRDefault="000C7708" w:rsidP="00836D44">
            <w:pPr>
              <w:widowControl w:val="0"/>
            </w:pPr>
            <w:r>
              <w:t>MicNOVA Monthly Meeting Online</w:t>
            </w:r>
          </w:p>
        </w:tc>
      </w:tr>
      <w:tr w:rsidR="000C7708" w14:paraId="5AB4218D" w14:textId="77777777" w:rsidTr="00E22F4E">
        <w:trPr>
          <w:jc w:val="center"/>
        </w:trPr>
        <w:tc>
          <w:tcPr>
            <w:tcW w:w="4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E800" w14:textId="12926CA3" w:rsidR="000C7708" w:rsidRDefault="000C7708" w:rsidP="00836D44">
            <w:pPr>
              <w:widowControl w:val="0"/>
            </w:pPr>
            <w:r>
              <w:t xml:space="preserve">Tue </w:t>
            </w:r>
            <w:r w:rsidR="00EA7744">
              <w:t>Feb</w:t>
            </w:r>
            <w:r w:rsidR="00760487">
              <w:t xml:space="preserve">, </w:t>
            </w:r>
            <w:r w:rsidR="00EA7744">
              <w:t xml:space="preserve">16, </w:t>
            </w:r>
            <w:r w:rsidR="00760487">
              <w:t>2023,</w:t>
            </w:r>
            <w:r>
              <w:t xml:space="preserve"> 07:30 - 09:00 PM</w:t>
            </w:r>
          </w:p>
          <w:p w14:paraId="55D62090" w14:textId="77777777" w:rsidR="000C7708" w:rsidRDefault="000C7708" w:rsidP="00836D44">
            <w:pPr>
              <w:widowControl w:val="0"/>
            </w:pPr>
            <w:r>
              <w:t>(Third Tuesdays of Month)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28FB" w14:textId="03788CB7" w:rsidR="000C7708" w:rsidRDefault="000C7708" w:rsidP="00836D44">
            <w:pPr>
              <w:widowControl w:val="0"/>
              <w:rPr>
                <w:color w:val="38393B"/>
                <w:sz w:val="17"/>
                <w:szCs w:val="17"/>
              </w:rPr>
            </w:pPr>
            <w:r>
              <w:t xml:space="preserve">Money Matters Book Discussion.   </w:t>
            </w:r>
          </w:p>
          <w:p w14:paraId="71ACD18A" w14:textId="77777777" w:rsidR="000C7708" w:rsidRDefault="000C7708" w:rsidP="00836D44">
            <w:pPr>
              <w:widowControl w:val="0"/>
              <w:rPr>
                <w:color w:val="38393B"/>
                <w:sz w:val="21"/>
                <w:szCs w:val="21"/>
              </w:rPr>
            </w:pPr>
          </w:p>
          <w:p w14:paraId="0DEF895B" w14:textId="77777777" w:rsidR="000C7708" w:rsidRDefault="000C7708" w:rsidP="00836D44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Online via GTM: </w:t>
            </w:r>
            <w:r>
              <w:rPr>
                <w:color w:val="38393B"/>
                <w:sz w:val="21"/>
                <w:szCs w:val="21"/>
              </w:rPr>
              <w:t>You can also dial in using your phone.</w:t>
            </w:r>
          </w:p>
          <w:p w14:paraId="39752307" w14:textId="77777777" w:rsidR="000C7708" w:rsidRDefault="000C7708" w:rsidP="00836D44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United States: </w:t>
            </w:r>
            <w:r>
              <w:rPr>
                <w:color w:val="58595B"/>
                <w:sz w:val="21"/>
                <w:szCs w:val="21"/>
                <w:u w:val="single"/>
              </w:rPr>
              <w:t>+1(646) 749-3122</w:t>
            </w:r>
          </w:p>
          <w:p w14:paraId="5DCD9B82" w14:textId="77777777" w:rsidR="000C7708" w:rsidRDefault="000C7708" w:rsidP="00836D44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One-touch: </w:t>
            </w:r>
            <w:proofErr w:type="spellStart"/>
            <w:r>
              <w:rPr>
                <w:color w:val="38393B"/>
                <w:sz w:val="21"/>
                <w:szCs w:val="21"/>
              </w:rPr>
              <w:t>tel</w:t>
            </w:r>
            <w:proofErr w:type="spellEnd"/>
            <w:r>
              <w:rPr>
                <w:color w:val="38393B"/>
                <w:sz w:val="21"/>
                <w:szCs w:val="21"/>
              </w:rPr>
              <w:t>:</w:t>
            </w:r>
            <w:r>
              <w:rPr>
                <w:color w:val="58595B"/>
                <w:sz w:val="21"/>
                <w:szCs w:val="21"/>
                <w:u w:val="single"/>
              </w:rPr>
              <w:t>+16467493122,,804623085#</w:t>
            </w:r>
          </w:p>
          <w:p w14:paraId="33D3AD82" w14:textId="77777777" w:rsidR="000C7708" w:rsidRDefault="000C7708" w:rsidP="00836D44">
            <w:pPr>
              <w:widowControl w:val="0"/>
              <w:rPr>
                <w:sz w:val="18"/>
                <w:szCs w:val="18"/>
              </w:rPr>
            </w:pPr>
            <w:r>
              <w:rPr>
                <w:color w:val="38393B"/>
                <w:sz w:val="21"/>
                <w:szCs w:val="21"/>
              </w:rPr>
              <w:t>Access Code: 804-623-085</w:t>
            </w:r>
          </w:p>
        </w:tc>
      </w:tr>
      <w:tr w:rsidR="00964697" w14:paraId="351DBCCB" w14:textId="77777777" w:rsidTr="00E22F4E">
        <w:trPr>
          <w:jc w:val="center"/>
        </w:trPr>
        <w:tc>
          <w:tcPr>
            <w:tcW w:w="4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8146" w14:textId="7767FEAF" w:rsidR="00964697" w:rsidRDefault="00964697" w:rsidP="00836D44">
            <w:pPr>
              <w:widowControl w:val="0"/>
            </w:pPr>
            <w:r>
              <w:t>March 18, 2023, Thursday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5149" w14:textId="77777777" w:rsidR="00964697" w:rsidRDefault="00964697" w:rsidP="00836D44">
            <w:pPr>
              <w:widowControl w:val="0"/>
            </w:pPr>
            <w:r>
              <w:t>Kathleen Richards is offering an online class called</w:t>
            </w:r>
          </w:p>
          <w:p w14:paraId="2CFB05E4" w14:textId="0AE7595D" w:rsidR="00964697" w:rsidRDefault="003E697A" w:rsidP="00836D44">
            <w:pPr>
              <w:widowControl w:val="0"/>
            </w:pPr>
            <w:r>
              <w:t>“The</w:t>
            </w:r>
            <w:r w:rsidR="00964697">
              <w:t xml:space="preserve"> Advanced Acid Test” Cost is $10/Person</w:t>
            </w:r>
          </w:p>
        </w:tc>
      </w:tr>
    </w:tbl>
    <w:p w14:paraId="3BB9F8E5" w14:textId="77777777" w:rsidR="00ED5BEF" w:rsidRDefault="00ED5BEF" w:rsidP="00D43ECC">
      <w:pPr>
        <w:spacing w:line="331" w:lineRule="auto"/>
      </w:pPr>
    </w:p>
    <w:p w14:paraId="27B22EBE" w14:textId="77777777" w:rsidR="00F1097F" w:rsidRDefault="00F1097F" w:rsidP="00395EF6">
      <w:pPr>
        <w:spacing w:line="331" w:lineRule="auto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tbl>
      <w:tblPr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550"/>
        <w:gridCol w:w="1725"/>
        <w:gridCol w:w="1845"/>
        <w:gridCol w:w="1590"/>
        <w:gridCol w:w="1740"/>
      </w:tblGrid>
      <w:tr w:rsidR="006606FC" w14:paraId="225769A8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EE71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40D7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3F23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030B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BB54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MicNOVA </w:t>
            </w:r>
            <w:r>
              <w:rPr>
                <w:b/>
              </w:rPr>
              <w:lastRenderedPageBreak/>
              <w:t>Monthly Meeting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426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 xml:space="preserve">Conduct MicNOVA </w:t>
            </w:r>
            <w:r>
              <w:rPr>
                <w:b/>
              </w:rPr>
              <w:lastRenderedPageBreak/>
              <w:t>Planning Meeting</w:t>
            </w:r>
          </w:p>
        </w:tc>
      </w:tr>
      <w:tr w:rsidR="006606FC" w14:paraId="1A3C761D" w14:textId="77777777" w:rsidTr="00463D8B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078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BA67" w14:textId="77777777" w:rsidR="006606FC" w:rsidRDefault="006606FC" w:rsidP="00921296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04FE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5/9/23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1E5C9D" w14:textId="6F1F9953" w:rsidR="006606FC" w:rsidRPr="00127E67" w:rsidRDefault="003E32E3" w:rsidP="003E32E3">
            <w:pPr>
              <w:widowControl w:val="0"/>
              <w:ind w:left="140" w:right="140"/>
              <w:rPr>
                <w:color w:val="FFFFFF" w:themeColor="background1"/>
              </w:rPr>
            </w:pPr>
            <w:r>
              <w:t xml:space="preserve">2/14/2023 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D2CC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12/13/2022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94D4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12/6/2022</w:t>
            </w:r>
          </w:p>
        </w:tc>
      </w:tr>
      <w:tr w:rsidR="006606FC" w14:paraId="7EA277C1" w14:textId="77777777" w:rsidTr="00A9197D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FBF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27B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C5FE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1/10/23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BF5652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04/12/2022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78B4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10/11/2022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8754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10/4/2022</w:t>
            </w:r>
          </w:p>
        </w:tc>
      </w:tr>
      <w:tr w:rsidR="006606FC" w14:paraId="1FB17A60" w14:textId="77777777" w:rsidTr="00463D8B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29F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BBB8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7264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2/14/23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E11310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12/13/2022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1125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5/9/23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AB75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5/2/2023</w:t>
            </w:r>
          </w:p>
        </w:tc>
      </w:tr>
      <w:tr w:rsidR="006606FC" w14:paraId="3D046FFB" w14:textId="77777777" w:rsidTr="00E8231A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8AA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9B2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5F77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7/11/23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B124D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11/8/2022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E50D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8/8/2023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C55F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8/1/2023</w:t>
            </w:r>
          </w:p>
        </w:tc>
      </w:tr>
      <w:tr w:rsidR="006606FC" w14:paraId="44447E8E" w14:textId="77777777" w:rsidTr="00A9197D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B8F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B756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Arumugam,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4AAA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9/13/22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2F4E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1/10/2023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8B1E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6/13/2023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D830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6/3/2023</w:t>
            </w:r>
          </w:p>
        </w:tc>
      </w:tr>
      <w:tr w:rsidR="006606FC" w14:paraId="21B92CF3" w14:textId="77777777" w:rsidTr="009F658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F49E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FB8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8736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10/11/22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E00C6A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8/8/23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2AA1" w14:textId="77777777" w:rsidR="006606FC" w:rsidRPr="009F6584" w:rsidRDefault="006606FC" w:rsidP="00921296">
            <w:pPr>
              <w:widowControl w:val="0"/>
              <w:ind w:left="140" w:right="140"/>
            </w:pPr>
            <w:r w:rsidRPr="009F6584">
              <w:t>1/10/2023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4085" w14:textId="77777777" w:rsidR="006606FC" w:rsidRPr="009F6584" w:rsidRDefault="006606FC" w:rsidP="00921296">
            <w:pPr>
              <w:widowControl w:val="0"/>
              <w:ind w:left="140" w:right="140"/>
            </w:pPr>
            <w:r w:rsidRPr="009F6584">
              <w:t>1/3/2023</w:t>
            </w:r>
          </w:p>
        </w:tc>
      </w:tr>
      <w:tr w:rsidR="006606FC" w14:paraId="20DC5A3E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18D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5456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4BB8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8/8/23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C1C1F0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6/13/2023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E3D7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7/11/2023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65CE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7/4/2023</w:t>
            </w:r>
          </w:p>
        </w:tc>
      </w:tr>
      <w:tr w:rsidR="006606FC" w14:paraId="35841570" w14:textId="77777777" w:rsidTr="00463D8B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E2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093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EA36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4/11/23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7DE1ED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3/14/2023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F71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9/13/2022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4A53" w14:textId="77777777" w:rsidR="006606FC" w:rsidRPr="00E8231A" w:rsidRDefault="006606FC" w:rsidP="00921296">
            <w:pPr>
              <w:widowControl w:val="0"/>
              <w:ind w:left="140" w:right="140"/>
            </w:pPr>
            <w:r w:rsidRPr="00E8231A">
              <w:t>9/6/2022</w:t>
            </w:r>
          </w:p>
        </w:tc>
      </w:tr>
      <w:tr w:rsidR="006606FC" w14:paraId="4F79C42C" w14:textId="77777777" w:rsidTr="00463D8B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47E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1C38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Laing, Amy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3A87" w14:textId="77777777" w:rsidR="006606FC" w:rsidRDefault="006606FC" w:rsidP="00921296">
            <w:pPr>
              <w:widowControl w:val="0"/>
              <w:ind w:left="140" w:right="140"/>
            </w:pPr>
            <w:r>
              <w:t>12/31/22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923100" w14:textId="2A4A0462" w:rsidR="006606FC" w:rsidRDefault="003E32E3" w:rsidP="00921296">
            <w:pPr>
              <w:widowControl w:val="0"/>
              <w:ind w:left="140" w:right="140"/>
            </w:pPr>
            <w:r w:rsidRPr="00E8231A">
              <w:t>10/11/2022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8C77" w14:textId="77777777" w:rsidR="006606FC" w:rsidRDefault="006606FC" w:rsidP="00921296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854D" w14:textId="77777777" w:rsidR="006606FC" w:rsidRDefault="006606FC" w:rsidP="00921296">
            <w:pPr>
              <w:widowControl w:val="0"/>
              <w:ind w:left="140" w:right="140"/>
            </w:pPr>
            <w:r>
              <w:t>3/7/23</w:t>
            </w:r>
          </w:p>
        </w:tc>
      </w:tr>
      <w:tr w:rsidR="006606FC" w14:paraId="4145ABB5" w14:textId="77777777" w:rsidTr="00463D8B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A6B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DFC5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7D3A" w14:textId="77777777" w:rsidR="006606FC" w:rsidRDefault="006606FC" w:rsidP="00921296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D1327" w14:textId="77777777" w:rsidR="006606FC" w:rsidRDefault="006606FC" w:rsidP="00921296">
            <w:pPr>
              <w:widowControl w:val="0"/>
              <w:ind w:left="140" w:right="140"/>
            </w:pPr>
            <w:r>
              <w:t>7/11/2023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AD64" w14:textId="77777777" w:rsidR="006606FC" w:rsidRDefault="006606FC" w:rsidP="00921296">
            <w:pPr>
              <w:widowControl w:val="0"/>
              <w:ind w:left="140" w:right="140"/>
            </w:pPr>
            <w:r>
              <w:t>2/14/2023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903A" w14:textId="77777777" w:rsidR="006606FC" w:rsidRDefault="006606FC" w:rsidP="00921296">
            <w:pPr>
              <w:widowControl w:val="0"/>
              <w:ind w:left="140" w:right="140"/>
            </w:pPr>
            <w:r>
              <w:t>2/7/2023</w:t>
            </w:r>
          </w:p>
        </w:tc>
      </w:tr>
      <w:tr w:rsidR="006606FC" w14:paraId="78E39238" w14:textId="77777777" w:rsidTr="0060655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0B4B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17C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38B1" w14:textId="77777777" w:rsidR="006606FC" w:rsidRDefault="006606FC" w:rsidP="00921296">
            <w:pPr>
              <w:widowControl w:val="0"/>
              <w:ind w:left="140" w:right="140"/>
            </w:pPr>
            <w:r>
              <w:t>11/8/22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5CA5A1" w14:textId="77777777" w:rsidR="006606FC" w:rsidRDefault="006606FC" w:rsidP="00921296">
            <w:pPr>
              <w:widowControl w:val="0"/>
              <w:ind w:left="140" w:right="140"/>
            </w:pPr>
            <w:r>
              <w:t>09/13/2022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EB2" w14:textId="77777777" w:rsidR="006606FC" w:rsidRDefault="006606FC" w:rsidP="00921296">
            <w:pPr>
              <w:widowControl w:val="0"/>
              <w:ind w:left="140" w:right="140"/>
            </w:pPr>
            <w:r>
              <w:t>11/8/2022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8A26" w14:textId="77777777" w:rsidR="006606FC" w:rsidRDefault="006606FC" w:rsidP="00921296">
            <w:pPr>
              <w:widowControl w:val="0"/>
              <w:ind w:left="140" w:right="140"/>
            </w:pPr>
            <w:r>
              <w:t>11/1/2022</w:t>
            </w:r>
          </w:p>
        </w:tc>
      </w:tr>
      <w:tr w:rsidR="006606FC" w14:paraId="7CE87D3B" w14:textId="77777777" w:rsidTr="00463D8B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53F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507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DD9C" w14:textId="77777777" w:rsidR="006606FC" w:rsidRDefault="006606FC" w:rsidP="00921296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3E8C80" w14:textId="77777777" w:rsidR="006606FC" w:rsidRDefault="006606FC" w:rsidP="00921296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FABE" w14:textId="77777777" w:rsidR="006606FC" w:rsidRDefault="006606FC" w:rsidP="00921296">
            <w:pPr>
              <w:widowControl w:val="0"/>
              <w:ind w:left="140" w:right="140"/>
            </w:pPr>
            <w:r>
              <w:t>4/11/2023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28C3" w14:textId="77777777" w:rsidR="006606FC" w:rsidRDefault="006606FC" w:rsidP="00921296">
            <w:pPr>
              <w:widowControl w:val="0"/>
              <w:ind w:left="140" w:right="140"/>
            </w:pPr>
            <w:r>
              <w:t>4/4/2023</w:t>
            </w:r>
          </w:p>
        </w:tc>
      </w:tr>
    </w:tbl>
    <w:p w14:paraId="770CF85D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p w14:paraId="304BB5F4" w14:textId="083D3B11" w:rsidR="004A6443" w:rsidRDefault="005F686D" w:rsidP="00414FC1">
      <w:pPr>
        <w:rPr>
          <w:i/>
        </w:rPr>
      </w:pPr>
      <w:r w:rsidRPr="00CD357D">
        <w:rPr>
          <w:b/>
          <w:sz w:val="36"/>
          <w:u w:val="single"/>
        </w:rPr>
        <w:t xml:space="preserve">For Future </w:t>
      </w:r>
      <w:r w:rsidR="00ED5BEF" w:rsidRPr="00CD357D">
        <w:rPr>
          <w:b/>
          <w:sz w:val="36"/>
          <w:u w:val="single"/>
        </w:rPr>
        <w:t>Education Topics</w:t>
      </w:r>
      <w:proofErr w:type="gramStart"/>
      <w:r w:rsidRPr="00CD357D">
        <w:rPr>
          <w:b/>
          <w:sz w:val="36"/>
          <w:u w:val="single"/>
        </w:rPr>
        <w:t>:</w:t>
      </w:r>
      <w:proofErr w:type="gramEnd"/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08E25B0F" w14:textId="77777777" w:rsidR="00286AE3" w:rsidRDefault="00286AE3" w:rsidP="00414FC1">
      <w:pPr>
        <w:rPr>
          <w:i/>
        </w:rPr>
      </w:pPr>
    </w:p>
    <w:p w14:paraId="20F48F7B" w14:textId="02A66750" w:rsidR="00286AE3" w:rsidRDefault="00286AE3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3 Months - Reminders</w:t>
      </w:r>
    </w:p>
    <w:tbl>
      <w:tblPr>
        <w:tblW w:w="105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6491"/>
        <w:gridCol w:w="1485"/>
      </w:tblGrid>
      <w:tr w:rsidR="00286AE3" w14:paraId="2A46946A" w14:textId="77777777" w:rsidTr="00836D44">
        <w:trPr>
          <w:jc w:val="center"/>
        </w:trPr>
        <w:tc>
          <w:tcPr>
            <w:tcW w:w="12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83FE" w14:textId="1428B450" w:rsidR="00286AE3" w:rsidRDefault="00463D8B" w:rsidP="00836D44">
            <w:pPr>
              <w:widowControl w:val="0"/>
            </w:pPr>
            <w:r>
              <w:t>Mar</w:t>
            </w:r>
            <w:r w:rsidR="00286AE3">
              <w:t xml:space="preserve"> 2023</w:t>
            </w:r>
          </w:p>
        </w:tc>
        <w:tc>
          <w:tcPr>
            <w:tcW w:w="13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8B39" w14:textId="77777777" w:rsidR="00286AE3" w:rsidRDefault="00286AE3" w:rsidP="00836D44">
            <w:pPr>
              <w:widowControl w:val="0"/>
            </w:pPr>
            <w:r>
              <w:t xml:space="preserve">New Stock </w:t>
            </w:r>
          </w:p>
        </w:tc>
        <w:tc>
          <w:tcPr>
            <w:tcW w:w="649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15C0" w14:textId="02CCD56B" w:rsidR="00286AE3" w:rsidRDefault="0077489A" w:rsidP="00836D44">
            <w:pPr>
              <w:widowControl w:val="0"/>
            </w:pPr>
            <w:r>
              <w:t xml:space="preserve">                            </w:t>
            </w:r>
            <w:proofErr w:type="spellStart"/>
            <w:r>
              <w:t>Cavco</w:t>
            </w:r>
            <w:proofErr w:type="spellEnd"/>
            <w:r w:rsidR="003351F3">
              <w:t xml:space="preserve"> </w:t>
            </w:r>
          </w:p>
        </w:tc>
        <w:tc>
          <w:tcPr>
            <w:tcW w:w="14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2CF6" w14:textId="631977F3" w:rsidR="00286AE3" w:rsidRDefault="003351F3" w:rsidP="00836D44">
            <w:pPr>
              <w:widowControl w:val="0"/>
              <w:rPr>
                <w:b/>
              </w:rPr>
            </w:pPr>
            <w:r>
              <w:rPr>
                <w:b/>
              </w:rPr>
              <w:t>Kathy Emmons</w:t>
            </w:r>
          </w:p>
        </w:tc>
      </w:tr>
      <w:tr w:rsidR="00BA40C3" w14:paraId="6FBBAC18" w14:textId="77777777" w:rsidTr="00836D44">
        <w:trPr>
          <w:jc w:val="center"/>
        </w:trPr>
        <w:tc>
          <w:tcPr>
            <w:tcW w:w="12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37B3" w14:textId="53419EDF" w:rsidR="00BA40C3" w:rsidRDefault="00BA40C3" w:rsidP="00836D44">
            <w:pPr>
              <w:widowControl w:val="0"/>
            </w:pPr>
            <w:r>
              <w:t>Apr 2023</w:t>
            </w:r>
          </w:p>
        </w:tc>
        <w:tc>
          <w:tcPr>
            <w:tcW w:w="13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C563" w14:textId="4A92B3C2" w:rsidR="00BA40C3" w:rsidRDefault="00BA40C3" w:rsidP="00836D44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59D5" w14:textId="77777777" w:rsidR="00BA40C3" w:rsidRDefault="00BA40C3" w:rsidP="00836D44">
            <w:pPr>
              <w:widowControl w:val="0"/>
            </w:pPr>
          </w:p>
        </w:tc>
        <w:tc>
          <w:tcPr>
            <w:tcW w:w="14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0550" w14:textId="1BCD4666" w:rsidR="00BA40C3" w:rsidRDefault="00E30AB2" w:rsidP="00836D44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  <w:bookmarkStart w:id="0" w:name="_GoBack"/>
            <w:bookmarkEnd w:id="0"/>
          </w:p>
        </w:tc>
      </w:tr>
      <w:tr w:rsidR="00BA40C3" w14:paraId="1CB3D339" w14:textId="77777777" w:rsidTr="00836D44">
        <w:trPr>
          <w:jc w:val="center"/>
        </w:trPr>
        <w:tc>
          <w:tcPr>
            <w:tcW w:w="12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6408" w14:textId="1989296C" w:rsidR="00BA40C3" w:rsidRDefault="00BA40C3" w:rsidP="00836D44">
            <w:pPr>
              <w:widowControl w:val="0"/>
            </w:pPr>
            <w:r>
              <w:t>May 2023</w:t>
            </w:r>
          </w:p>
        </w:tc>
        <w:tc>
          <w:tcPr>
            <w:tcW w:w="13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4D7D" w14:textId="57B017D5" w:rsidR="00BA40C3" w:rsidRDefault="00BA40C3" w:rsidP="00836D44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924C" w14:textId="7E0B24CF" w:rsidR="00BA40C3" w:rsidRDefault="004C2A2B" w:rsidP="004C2A2B">
            <w:pPr>
              <w:widowControl w:val="0"/>
            </w:pPr>
            <w:r>
              <w:t xml:space="preserve">                            </w:t>
            </w:r>
            <w:r w:rsidR="00F14F25">
              <w:t>AVNET</w:t>
            </w:r>
          </w:p>
        </w:tc>
        <w:tc>
          <w:tcPr>
            <w:tcW w:w="14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37F1" w14:textId="3ED6A32F" w:rsidR="00BA40C3" w:rsidRDefault="00BA40C3" w:rsidP="00836D44">
            <w:pPr>
              <w:widowControl w:val="0"/>
              <w:rPr>
                <w:b/>
              </w:rPr>
            </w:pPr>
            <w:r>
              <w:rPr>
                <w:b/>
              </w:rPr>
              <w:t>Janet</w:t>
            </w:r>
          </w:p>
        </w:tc>
      </w:tr>
      <w:tr w:rsidR="00286AE3" w14:paraId="4FD3122D" w14:textId="77777777" w:rsidTr="00836D44">
        <w:trPr>
          <w:jc w:val="center"/>
        </w:trPr>
        <w:tc>
          <w:tcPr>
            <w:tcW w:w="12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5F13" w14:textId="77777777" w:rsidR="00286AE3" w:rsidRDefault="00286AE3" w:rsidP="00836D44">
            <w:pPr>
              <w:widowControl w:val="0"/>
            </w:pPr>
            <w:r>
              <w:t>Mar 2023</w:t>
            </w:r>
          </w:p>
        </w:tc>
        <w:tc>
          <w:tcPr>
            <w:tcW w:w="13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616C" w14:textId="77777777" w:rsidR="00286AE3" w:rsidRDefault="00286AE3" w:rsidP="00836D44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6073" w14:textId="1D6C0CF0" w:rsidR="00286AE3" w:rsidRDefault="0077489A" w:rsidP="00836D44">
            <w:pPr>
              <w:widowControl w:val="0"/>
            </w:pPr>
            <w:r>
              <w:t xml:space="preserve">                        </w:t>
            </w:r>
            <w:r w:rsidR="00286AE3">
              <w:t>Back to the Basics</w:t>
            </w:r>
          </w:p>
        </w:tc>
        <w:tc>
          <w:tcPr>
            <w:tcW w:w="14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EB20" w14:textId="77777777" w:rsidR="00286AE3" w:rsidRDefault="00286AE3" w:rsidP="00836D44">
            <w:pPr>
              <w:widowControl w:val="0"/>
              <w:rPr>
                <w:b/>
              </w:rPr>
            </w:pPr>
            <w:r>
              <w:rPr>
                <w:b/>
              </w:rPr>
              <w:t>Janet</w:t>
            </w:r>
          </w:p>
        </w:tc>
      </w:tr>
      <w:tr w:rsidR="00BA40C3" w14:paraId="6C7B86D0" w14:textId="77777777" w:rsidTr="00836D44">
        <w:trPr>
          <w:jc w:val="center"/>
        </w:trPr>
        <w:tc>
          <w:tcPr>
            <w:tcW w:w="12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E4A1" w14:textId="6DF1F166" w:rsidR="00BA40C3" w:rsidRDefault="00BA40C3" w:rsidP="00BA40C3">
            <w:pPr>
              <w:widowControl w:val="0"/>
            </w:pPr>
            <w:r>
              <w:t>Apr 2023</w:t>
            </w:r>
          </w:p>
        </w:tc>
        <w:tc>
          <w:tcPr>
            <w:tcW w:w="13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B800" w14:textId="17EB8593" w:rsidR="00BA40C3" w:rsidRDefault="00BA40C3" w:rsidP="00BA40C3">
            <w:pPr>
              <w:widowControl w:val="0"/>
            </w:pPr>
            <w:r>
              <w:t>Education</w:t>
            </w:r>
            <w:r>
              <w:t xml:space="preserve"> </w:t>
            </w:r>
          </w:p>
        </w:tc>
        <w:tc>
          <w:tcPr>
            <w:tcW w:w="649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A4BB" w14:textId="77777777" w:rsidR="00BA40C3" w:rsidRDefault="00BA40C3" w:rsidP="00BA40C3">
            <w:pPr>
              <w:widowControl w:val="0"/>
            </w:pPr>
          </w:p>
        </w:tc>
        <w:tc>
          <w:tcPr>
            <w:tcW w:w="14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4D69" w14:textId="6B43075D" w:rsidR="00BA40C3" w:rsidRDefault="00E30AB2" w:rsidP="00BA40C3">
            <w:pPr>
              <w:widowControl w:val="0"/>
              <w:rPr>
                <w:b/>
              </w:rPr>
            </w:pPr>
            <w:r>
              <w:rPr>
                <w:b/>
              </w:rPr>
              <w:t>Kathy Emmons</w:t>
            </w:r>
          </w:p>
        </w:tc>
      </w:tr>
      <w:tr w:rsidR="00BA40C3" w14:paraId="3206BA21" w14:textId="77777777" w:rsidTr="00836D44">
        <w:trPr>
          <w:jc w:val="center"/>
        </w:trPr>
        <w:tc>
          <w:tcPr>
            <w:tcW w:w="12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012C" w14:textId="75C6C22C" w:rsidR="00BA40C3" w:rsidRDefault="00BA40C3" w:rsidP="00BA40C3">
            <w:pPr>
              <w:widowControl w:val="0"/>
            </w:pPr>
            <w:r>
              <w:t>May 2023</w:t>
            </w:r>
          </w:p>
        </w:tc>
        <w:tc>
          <w:tcPr>
            <w:tcW w:w="13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DF3C" w14:textId="41701A7D" w:rsidR="00BA40C3" w:rsidRDefault="00BA40C3" w:rsidP="00BA40C3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CA00" w14:textId="205063A5" w:rsidR="00BA40C3" w:rsidRDefault="00BD1B95" w:rsidP="00BA40C3">
            <w:pPr>
              <w:widowControl w:val="0"/>
            </w:pPr>
            <w:r>
              <w:t>New Ideas for Running an Investment Club</w:t>
            </w:r>
            <w:r w:rsidR="00E30AB2">
              <w:t>/ or, How to do a 1</w:t>
            </w:r>
            <w:r w:rsidR="00E30AB2" w:rsidRPr="00E30AB2">
              <w:rPr>
                <w:vertAlign w:val="superscript"/>
              </w:rPr>
              <w:t>st</w:t>
            </w:r>
            <w:r w:rsidR="00E30AB2">
              <w:t xml:space="preserve"> Cut</w:t>
            </w:r>
          </w:p>
        </w:tc>
        <w:tc>
          <w:tcPr>
            <w:tcW w:w="14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4D99" w14:textId="78E468FB" w:rsidR="00BA40C3" w:rsidRDefault="00BD1B95" w:rsidP="00BA40C3">
            <w:pPr>
              <w:widowControl w:val="0"/>
              <w:rPr>
                <w:b/>
              </w:rPr>
            </w:pPr>
            <w:r>
              <w:rPr>
                <w:b/>
              </w:rPr>
              <w:t>Sheryl</w:t>
            </w:r>
          </w:p>
        </w:tc>
      </w:tr>
    </w:tbl>
    <w:p w14:paraId="6ECBF14A" w14:textId="77777777" w:rsidR="00286AE3" w:rsidRPr="00286AE3" w:rsidRDefault="00286AE3" w:rsidP="00414FC1"/>
    <w:p w14:paraId="31E735B8" w14:textId="77777777" w:rsidR="00CD357D" w:rsidRDefault="00CD357D" w:rsidP="00414FC1">
      <w:pPr>
        <w:rPr>
          <w:i/>
        </w:rPr>
      </w:pPr>
    </w:p>
    <w:p w14:paraId="2C36D5CC" w14:textId="4EB4CB26" w:rsidR="00286AE3" w:rsidRPr="00286AE3" w:rsidRDefault="00CD357D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Schedule:  Education Topics For 2023</w:t>
      </w:r>
    </w:p>
    <w:tbl>
      <w:tblPr>
        <w:tblW w:w="10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0"/>
        <w:gridCol w:w="2560"/>
      </w:tblGrid>
      <w:tr w:rsidR="00CD357D" w14:paraId="3F2B1B36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BE1B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C0A4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CD357D" w14:paraId="5DB291ED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C9F8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How to do a First Cut</w:t>
            </w: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29C1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Sheryl</w:t>
            </w:r>
          </w:p>
        </w:tc>
      </w:tr>
    </w:tbl>
    <w:p w14:paraId="0CD4D81F" w14:textId="77777777" w:rsidR="00DB3165" w:rsidRDefault="00DB3165" w:rsidP="00C55C3D">
      <w:pPr>
        <w:spacing w:line="331" w:lineRule="auto"/>
        <w:rPr>
          <w:i/>
          <w:color w:val="FF0000"/>
        </w:rPr>
      </w:pPr>
    </w:p>
    <w:p w14:paraId="0E04AFEF" w14:textId="2DF0E02D" w:rsidR="00CD357D" w:rsidRPr="00C55C3D" w:rsidRDefault="00CD357D" w:rsidP="00C55C3D">
      <w:pPr>
        <w:spacing w:line="331" w:lineRule="auto"/>
        <w:rPr>
          <w:i/>
          <w:color w:val="FF0000"/>
        </w:rPr>
      </w:pPr>
      <w:r w:rsidRPr="00CD357D">
        <w:rPr>
          <w:i/>
          <w:color w:val="FF0000"/>
        </w:rPr>
        <w:t xml:space="preserve">Please go to BI Website </w:t>
      </w:r>
      <w:r>
        <w:rPr>
          <w:i/>
          <w:color w:val="FF0000"/>
        </w:rPr>
        <w:t xml:space="preserve">Ticker Talk </w:t>
      </w:r>
      <w:r w:rsidRPr="00CD357D">
        <w:rPr>
          <w:i/>
          <w:color w:val="FF0000"/>
        </w:rPr>
        <w:t>to find the best topics for your Education Schedule.  Come up with ideas and provide your schedule and topic next month</w:t>
      </w:r>
    </w:p>
    <w:p w14:paraId="6E04DA28" w14:textId="77777777" w:rsidR="00606554" w:rsidRDefault="00606554" w:rsidP="00414FC1">
      <w:pPr>
        <w:rPr>
          <w:b/>
          <w:bCs/>
        </w:rPr>
      </w:pPr>
    </w:p>
    <w:p w14:paraId="55868017" w14:textId="77777777" w:rsidR="00625E4B" w:rsidRDefault="00625E4B" w:rsidP="00414FC1">
      <w:pPr>
        <w:rPr>
          <w:b/>
          <w:bCs/>
          <w:sz w:val="28"/>
          <w:szCs w:val="28"/>
          <w:u w:val="single"/>
        </w:rPr>
      </w:pPr>
    </w:p>
    <w:p w14:paraId="2F53E8AD" w14:textId="7A686C92" w:rsidR="0032278E" w:rsidRDefault="00CA528D" w:rsidP="00414FC1">
      <w:pPr>
        <w:rPr>
          <w:b/>
          <w:bCs/>
          <w:sz w:val="28"/>
          <w:szCs w:val="28"/>
          <w:u w:val="single"/>
        </w:rPr>
      </w:pPr>
      <w:r w:rsidRPr="00D43ECC">
        <w:rPr>
          <w:b/>
          <w:bCs/>
          <w:sz w:val="28"/>
          <w:szCs w:val="28"/>
          <w:u w:val="single"/>
        </w:rPr>
        <w:t>MicNOVA Portf</w:t>
      </w:r>
      <w:r w:rsidR="00577184" w:rsidRPr="00D43ECC">
        <w:rPr>
          <w:b/>
          <w:bCs/>
          <w:sz w:val="28"/>
          <w:szCs w:val="28"/>
          <w:u w:val="single"/>
        </w:rPr>
        <w:t xml:space="preserve">olio </w:t>
      </w:r>
      <w:r w:rsidR="004523B0">
        <w:rPr>
          <w:b/>
          <w:bCs/>
          <w:sz w:val="28"/>
          <w:szCs w:val="28"/>
          <w:u w:val="single"/>
        </w:rPr>
        <w:t xml:space="preserve">and Stock Watchers: </w:t>
      </w:r>
      <w:r w:rsidR="00577184" w:rsidRPr="00D43ECC">
        <w:rPr>
          <w:b/>
          <w:bCs/>
          <w:sz w:val="28"/>
          <w:szCs w:val="28"/>
          <w:u w:val="single"/>
        </w:rPr>
        <w:t xml:space="preserve">Updated with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94734F">
        <w:rPr>
          <w:b/>
          <w:bCs/>
          <w:sz w:val="28"/>
          <w:szCs w:val="28"/>
          <w:u w:val="single"/>
        </w:rPr>
        <w:t xml:space="preserve">prices as </w:t>
      </w:r>
      <w:proofErr w:type="gramStart"/>
      <w:r w:rsidR="0094734F">
        <w:rPr>
          <w:b/>
          <w:bCs/>
          <w:sz w:val="28"/>
          <w:szCs w:val="28"/>
          <w:u w:val="single"/>
        </w:rPr>
        <w:t>of</w:t>
      </w:r>
      <w:r w:rsidR="00F27BCF">
        <w:rPr>
          <w:b/>
          <w:bCs/>
          <w:sz w:val="28"/>
          <w:szCs w:val="28"/>
          <w:u w:val="single"/>
        </w:rPr>
        <w:t xml:space="preserve"> </w:t>
      </w:r>
      <w:r w:rsidR="009B309E">
        <w:rPr>
          <w:b/>
          <w:bCs/>
          <w:sz w:val="28"/>
          <w:szCs w:val="28"/>
          <w:u w:val="single"/>
        </w:rPr>
        <w:t xml:space="preserve"> </w:t>
      </w:r>
      <w:r w:rsidR="00413311" w:rsidRPr="00413311">
        <w:rPr>
          <w:b/>
          <w:bCs/>
          <w:sz w:val="28"/>
          <w:szCs w:val="28"/>
          <w:u w:val="single"/>
        </w:rPr>
        <w:t>0</w:t>
      </w:r>
      <w:r w:rsidR="005045EE">
        <w:rPr>
          <w:b/>
          <w:bCs/>
          <w:sz w:val="28"/>
          <w:szCs w:val="28"/>
          <w:u w:val="single"/>
        </w:rPr>
        <w:t>2</w:t>
      </w:r>
      <w:proofErr w:type="gramEnd"/>
      <w:r w:rsidR="00413311" w:rsidRPr="00413311">
        <w:rPr>
          <w:b/>
          <w:bCs/>
          <w:sz w:val="28"/>
          <w:szCs w:val="28"/>
          <w:u w:val="single"/>
        </w:rPr>
        <w:t>/2</w:t>
      </w:r>
      <w:r w:rsidR="005045EE">
        <w:rPr>
          <w:b/>
          <w:bCs/>
          <w:sz w:val="28"/>
          <w:szCs w:val="28"/>
          <w:u w:val="single"/>
        </w:rPr>
        <w:t>6</w:t>
      </w:r>
      <w:r w:rsidR="00413311" w:rsidRPr="00413311">
        <w:rPr>
          <w:b/>
          <w:bCs/>
          <w:sz w:val="28"/>
          <w:szCs w:val="28"/>
          <w:u w:val="single"/>
        </w:rPr>
        <w:t xml:space="preserve">/2023 </w:t>
      </w:r>
    </w:p>
    <w:p w14:paraId="62EB3B53" w14:textId="43EA22BA" w:rsidR="004523B0" w:rsidRDefault="004523B0" w:rsidP="00414FC1">
      <w:pPr>
        <w:rPr>
          <w:b/>
          <w:bCs/>
          <w:sz w:val="28"/>
          <w:szCs w:val="28"/>
          <w:u w:val="single"/>
        </w:rPr>
      </w:pPr>
    </w:p>
    <w:tbl>
      <w:tblPr>
        <w:tblW w:w="12502" w:type="dxa"/>
        <w:tblLook w:val="04A0" w:firstRow="1" w:lastRow="0" w:firstColumn="1" w:lastColumn="0" w:noHBand="0" w:noVBand="1"/>
      </w:tblPr>
      <w:tblGrid>
        <w:gridCol w:w="1432"/>
        <w:gridCol w:w="1101"/>
        <w:gridCol w:w="963"/>
        <w:gridCol w:w="1432"/>
        <w:gridCol w:w="1309"/>
        <w:gridCol w:w="1125"/>
        <w:gridCol w:w="908"/>
        <w:gridCol w:w="1260"/>
        <w:gridCol w:w="946"/>
        <w:gridCol w:w="2026"/>
      </w:tblGrid>
      <w:tr w:rsidR="00A40036" w14:paraId="2A4E5EA6" w14:textId="77777777" w:rsidTr="00326E95">
        <w:trPr>
          <w:trHeight w:val="50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ABB3" w14:textId="103DC358" w:rsidR="00A40036" w:rsidRDefault="00A40036" w:rsidP="00127E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F3E0" w14:textId="3454400A" w:rsidR="00A40036" w:rsidRPr="00326E95" w:rsidRDefault="00A40036" w:rsidP="00127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Stock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D057" w14:textId="1F298EAF" w:rsidR="00A40036" w:rsidRPr="00326E95" w:rsidRDefault="00A40036" w:rsidP="00127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Bought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45A9" w14:textId="18539B41" w:rsidR="00A40036" w:rsidRPr="00326E95" w:rsidRDefault="00A40036" w:rsidP="00127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5D1B" w14:textId="5A77D19F" w:rsidR="00A40036" w:rsidRPr="00326E95" w:rsidRDefault="00A40036" w:rsidP="00127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Price on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A042" w14:textId="41B1A5C4" w:rsidR="00A40036" w:rsidRPr="00326E95" w:rsidRDefault="00A40036" w:rsidP="00127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Of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00D0" w14:textId="2C7BCC21" w:rsidR="00A40036" w:rsidRPr="00326E95" w:rsidRDefault="00A40036" w:rsidP="00127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D034" w14:textId="134C4380" w:rsidR="00A40036" w:rsidRPr="00326E95" w:rsidRDefault="00A40036" w:rsidP="00127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Earnings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2DE9" w14:textId="2452DA91" w:rsidR="00A40036" w:rsidRPr="00326E95" w:rsidRDefault="00A40036" w:rsidP="00127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2761" w14:textId="2364D668" w:rsidR="00A40036" w:rsidRDefault="00A40036" w:rsidP="00127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Stock Watcher</w:t>
            </w:r>
          </w:p>
        </w:tc>
      </w:tr>
      <w:tr w:rsidR="00A40036" w14:paraId="17C90DB1" w14:textId="77777777" w:rsidTr="004D1307">
        <w:trPr>
          <w:trHeight w:val="50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D8CE" w14:textId="6E821EA2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Ticker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20CA" w14:textId="10DE184D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Watcher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C9EF" w14:textId="335707BB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CCE3" w14:textId="2CD06EE5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Bought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EC11" w14:textId="533B187D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2/26/2023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2C94" w14:textId="1D275053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portfolio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12E3" w14:textId="08413CA0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Shares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88AD" w14:textId="49BF69A4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1236" w14:textId="4F44962A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Quarter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98C1" w14:textId="15419E14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Reports Due</w:t>
            </w:r>
          </w:p>
        </w:tc>
      </w:tr>
      <w:tr w:rsidR="00A40036" w14:paraId="2BB7C59F" w14:textId="77777777" w:rsidTr="004D1307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F03B" w14:textId="115A306C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ADBE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D25D" w14:textId="4C0059D4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 Kathy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05D7" w14:textId="4482F581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484.50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CA97" w14:textId="6F112762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1/20/2021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F99D" w14:textId="0020CC6C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370.71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F87D" w14:textId="054EFB6B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C85F" w14:textId="420FE37B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D32F" w14:textId="7696C2F4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15-Mar-23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707D" w14:textId="10C1F976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5103" w14:textId="7C8BF037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May, Aug, Dec, Feb</w:t>
            </w:r>
          </w:p>
        </w:tc>
      </w:tr>
      <w:tr w:rsidR="00A40036" w14:paraId="18FD7423" w14:textId="77777777" w:rsidTr="004D1307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1CF5" w14:textId="1F8B71B5" w:rsidR="00A40036" w:rsidRDefault="00A40036" w:rsidP="00A4003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GOOGL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C5AF" w14:textId="4395ECD1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ACE2" w14:textId="69AAF360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922.57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1991" w14:textId="5E47A7D4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12/16/2016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2A3BF" w14:textId="7DFE56D0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100.71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A894" w14:textId="215571DC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3FEE" w14:textId="65FDC7FB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8B91" w14:textId="53EDD7D3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24-Mar-23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0820" w14:textId="667DAC37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9449" w14:textId="7E44AFC4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Dec, Feb</w:t>
            </w:r>
          </w:p>
        </w:tc>
      </w:tr>
      <w:tr w:rsidR="00A40036" w14:paraId="301D377F" w14:textId="77777777" w:rsidTr="004D1307">
        <w:trPr>
          <w:trHeight w:val="50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E5B" w14:textId="2C17E0B9" w:rsidR="00A40036" w:rsidRDefault="00A40036" w:rsidP="00A4003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AAPL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7960" w14:textId="2B14F00D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3C6F" w14:textId="5D49EA34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12.57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18A9" w14:textId="77AAB1AB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6/21/2011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E4E4"/>
            <w:noWrap/>
            <w:vAlign w:val="center"/>
          </w:tcPr>
          <w:p w14:paraId="575CD6EC" w14:textId="6A6ED2B9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145.93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F92C" w14:textId="3896E8BC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D3DD" w14:textId="106B52DC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BF0B" w14:textId="00567E3E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1-May-23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E947" w14:textId="1135CC78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324A" w14:textId="57F1D70F" w:rsidR="00A40036" w:rsidRDefault="00A40036" w:rsidP="00A4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Feb, May, Nov, Feb</w:t>
            </w:r>
          </w:p>
        </w:tc>
      </w:tr>
      <w:tr w:rsidR="00A40036" w14:paraId="39E8F986" w14:textId="77777777" w:rsidTr="004D1307">
        <w:trPr>
          <w:trHeight w:val="50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CB4A" w14:textId="73D43CE2" w:rsidR="00A40036" w:rsidRPr="00326E95" w:rsidRDefault="00A40036" w:rsidP="00A4003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CBOE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D304" w14:textId="3030A5BC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Gladys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011E" w14:textId="5552EC0C" w:rsidR="00A40036" w:rsidRPr="00326E95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90.05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AC60" w14:textId="69365E86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11/18/2020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D957F" w14:textId="65D53689" w:rsidR="00A40036" w:rsidRPr="00326E95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122.1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12F0" w14:textId="3F9A0946" w:rsidR="00A40036" w:rsidRPr="00326E95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7.8%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46F2" w14:textId="1362A4AA" w:rsidR="00A40036" w:rsidRPr="00326E95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8FDF" w14:textId="4A53C641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3-Feb-23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55AC" w14:textId="0AE983CF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Q4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8465" w14:textId="3B7247A9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May, Aug, Dec, Feb</w:t>
            </w:r>
          </w:p>
        </w:tc>
      </w:tr>
      <w:tr w:rsidR="00A40036" w14:paraId="16042473" w14:textId="77777777" w:rsidTr="00326E95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538F" w14:textId="2A33DF5C" w:rsidR="00A40036" w:rsidRPr="00C33BDF" w:rsidRDefault="00A40036" w:rsidP="00A4003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</w:rPr>
              <w:t>CLFD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728A" w14:textId="4C8465F4" w:rsidR="00A40036" w:rsidRPr="00C33BDF" w:rsidRDefault="007D595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Sheryl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C697" w14:textId="34596C49" w:rsidR="00A40036" w:rsidRPr="00C33BDF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</w:rPr>
              <w:t>62.92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5A02" w14:textId="659BF174" w:rsidR="00A40036" w:rsidRPr="00C33BDF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</w:rPr>
              <w:t>2/15/2023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5DFAE" w14:textId="2A8ACD2D" w:rsidR="00A40036" w:rsidRPr="00C33BDF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</w:rPr>
              <w:t>61.56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1810" w14:textId="29EE0F9D" w:rsidR="00A40036" w:rsidRPr="00C33BDF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EF69" w14:textId="2CD9D2D4" w:rsidR="00A40036" w:rsidRPr="00C33BDF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6190" w14:textId="3B79CBDC" w:rsidR="00A40036" w:rsidRPr="00C33BDF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</w:rPr>
              <w:t>1-May-23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CA07" w14:textId="4A8E7D47" w:rsidR="00A40036" w:rsidRPr="00C33BDF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</w:rPr>
              <w:t>Q2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138F" w14:textId="5768FC23" w:rsidR="00A40036" w:rsidRDefault="00A40036" w:rsidP="00A4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</w:rPr>
              <w:t>Apr, Jun, Sep, Dec</w:t>
            </w:r>
          </w:p>
        </w:tc>
      </w:tr>
      <w:tr w:rsidR="00A40036" w14:paraId="2FA59EC4" w14:textId="77777777" w:rsidTr="004D1307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EE7" w14:textId="719DA167" w:rsidR="00A40036" w:rsidRPr="00326E95" w:rsidRDefault="00A40036" w:rsidP="00A4003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EPAM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5691" w14:textId="4745F2B0" w:rsidR="00A40036" w:rsidRPr="00326E95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Basker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B990" w14:textId="617C36F5" w:rsidR="00A40036" w:rsidRPr="00326E95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300.00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AEB0" w14:textId="755539DB" w:rsidR="00A40036" w:rsidRPr="00326E95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5/11/2022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E4E4"/>
            <w:noWrap/>
            <w:vAlign w:val="center"/>
          </w:tcPr>
          <w:p w14:paraId="61C38CEC" w14:textId="61997321" w:rsidR="00A40036" w:rsidRPr="00326E95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341.43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24A9" w14:textId="56E29A78" w:rsidR="00A40036" w:rsidRPr="00326E95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2.6%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2297" w14:textId="4E4CD37F" w:rsidR="00A40036" w:rsidRPr="00326E95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C15C" w14:textId="745A8A2C" w:rsidR="00A40036" w:rsidRPr="00326E95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20-Feb-23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E3B4" w14:textId="5073AE6C" w:rsidR="00A40036" w:rsidRPr="00326E95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Q4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3ED7" w14:textId="00F74991" w:rsidR="00A40036" w:rsidRDefault="00A40036" w:rsidP="00A4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May, Aug, Dec, Feb</w:t>
            </w:r>
          </w:p>
        </w:tc>
      </w:tr>
      <w:tr w:rsidR="00A40036" w14:paraId="68384732" w14:textId="77777777" w:rsidTr="004D1307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84D0" w14:textId="29CDFB78" w:rsidR="00A40036" w:rsidRDefault="00A40036" w:rsidP="00A4003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FND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27EF" w14:textId="5E35027C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C5C7" w14:textId="32AD36DC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47D9" w14:textId="3A1E75FB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9/14/2022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152089" w14:textId="3DA0F2C7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86.83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CCEF" w14:textId="628E98E7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CA42" w14:textId="138CC33E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3338" w14:textId="1A2AD587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27-Feb-23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E51A" w14:textId="784E51C3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F6A7" w14:textId="6FA3AF1B" w:rsidR="00A40036" w:rsidRDefault="00A40036" w:rsidP="00A4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Dec, Feb</w:t>
            </w:r>
          </w:p>
        </w:tc>
      </w:tr>
      <w:tr w:rsidR="00A40036" w14:paraId="177A89B5" w14:textId="77777777" w:rsidTr="004D1307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43E5" w14:textId="75819604" w:rsidR="00A40036" w:rsidRPr="00C33BDF" w:rsidRDefault="00A40036" w:rsidP="00A4003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GNRC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9643" w14:textId="2A4FCED5" w:rsidR="00A40036" w:rsidRPr="00C33BDF" w:rsidRDefault="007D595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Janet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BA8" w14:textId="4C3DDA4B" w:rsidR="00A40036" w:rsidRPr="00C33BDF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212.48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3BA3" w14:textId="7BEC6016" w:rsidR="00A40036" w:rsidRPr="00C33BDF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5/11/2022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E4E4"/>
            <w:noWrap/>
            <w:vAlign w:val="center"/>
          </w:tcPr>
          <w:p w14:paraId="74079C93" w14:textId="362F1AF6" w:rsidR="00A40036" w:rsidRPr="00C33BDF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117.7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B4BA" w14:textId="482A29A8" w:rsidR="00A40036" w:rsidRPr="00C33BDF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2.7%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3131" w14:textId="148CE727" w:rsidR="00A40036" w:rsidRPr="00C33BDF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F4AC" w14:textId="7C8C83D4" w:rsidR="00A40036" w:rsidRPr="00C33BDF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20-Feb-23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5C74" w14:textId="35AA52DA" w:rsidR="00A40036" w:rsidRPr="00C33BDF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Q4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8C42" w14:textId="62395254" w:rsidR="00A40036" w:rsidRDefault="00A40036" w:rsidP="00A4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BD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May, Aug, Dec, Feb</w:t>
            </w:r>
          </w:p>
        </w:tc>
      </w:tr>
      <w:tr w:rsidR="00A40036" w14:paraId="790ED8BB" w14:textId="77777777" w:rsidTr="004D1307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B467" w14:textId="4C185840" w:rsidR="00A40036" w:rsidRDefault="00A40036" w:rsidP="00A4003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GNTX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B07C" w14:textId="5CFE7321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2916" w14:textId="289397B3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14.81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18FE" w14:textId="412F7848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6/19/2014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FDA69B" w14:textId="55263C38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28.38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7C73" w14:textId="36E116EC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103B" w14:textId="743928C2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A12" w14:textId="4FDD9030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24-Jan-23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A172" w14:textId="01F16911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6476" w14:textId="25586CAC" w:rsidR="00A40036" w:rsidRDefault="00A40036" w:rsidP="00A4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May, Aug, Nov, Feb</w:t>
            </w:r>
          </w:p>
        </w:tc>
      </w:tr>
      <w:tr w:rsidR="00A40036" w14:paraId="677E8B9A" w14:textId="77777777" w:rsidTr="00326E95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8448" w14:textId="4C4DBE81" w:rsidR="00A40036" w:rsidRPr="00326E95" w:rsidRDefault="00A40036" w:rsidP="00A4003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MSFT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8BDC" w14:textId="5D92384C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3843" w14:textId="4D86A8DB" w:rsidR="00A40036" w:rsidRPr="00326E95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24CD" w14:textId="4208ACF4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9/17/2009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9AABB" w14:textId="61DFECD9" w:rsidR="00A40036" w:rsidRPr="00326E95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248.16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B51C" w14:textId="668E235C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993C" w14:textId="75EF7B27" w:rsidR="00A40036" w:rsidRPr="00326E95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7721" w14:textId="7F54753C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28-Apr-23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FFC9" w14:textId="6622788E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90D9" w14:textId="5377BFDE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Nov, Feb May, Aug</w:t>
            </w:r>
          </w:p>
        </w:tc>
      </w:tr>
      <w:tr w:rsidR="00A40036" w14:paraId="3FBD5387" w14:textId="77777777" w:rsidTr="004D1307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8AAD" w14:textId="34089126" w:rsidR="00A40036" w:rsidRDefault="00A40036" w:rsidP="00A4003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1917" w14:textId="47B52F0E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6624" w14:textId="0CDAF42C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444D" w14:textId="46D5E56B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3/13/2020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613EB" w14:textId="16CF24DF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102.79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DEF7" w14:textId="23C6412D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4CE0" w14:textId="07BF1DBD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E81F" w14:textId="49E48C97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27-Feb-23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B053" w14:textId="5FF247C8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296E" w14:textId="6CB8B612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Dec, Feb</w:t>
            </w:r>
          </w:p>
        </w:tc>
      </w:tr>
      <w:tr w:rsidR="00A40036" w14:paraId="21F27692" w14:textId="77777777" w:rsidTr="004D1307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3177" w14:textId="052DB865" w:rsidR="00A40036" w:rsidRDefault="00A40036" w:rsidP="00A4003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NVEE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0C1" w14:textId="4607A4E0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Sheryl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EC84" w14:textId="2E4D0955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53.84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6AD4" w14:textId="5C6BC131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1/10/2020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E4E4"/>
            <w:noWrap/>
            <w:vAlign w:val="center"/>
          </w:tcPr>
          <w:p w14:paraId="2EE22FEB" w14:textId="2CDF614C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132.28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093D" w14:textId="10A47B0D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2BD8" w14:textId="11115E6B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0A2" w14:textId="625FE74A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22-Feb-23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57BC" w14:textId="1438F979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9BD2" w14:textId="68C74689" w:rsidR="00A40036" w:rsidRDefault="00A40036" w:rsidP="00A4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Apr, Jun, Sep, Dec</w:t>
            </w:r>
          </w:p>
        </w:tc>
      </w:tr>
      <w:tr w:rsidR="00A40036" w14:paraId="7B23F9B5" w14:textId="77777777" w:rsidTr="004D1307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8A1D" w14:textId="3FE9DCB9" w:rsidR="00A40036" w:rsidRPr="00326E95" w:rsidRDefault="00A40036" w:rsidP="00A4003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SSD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7AE3" w14:textId="09C56EB7" w:rsidR="00A40036" w:rsidRPr="00326E95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3627" w14:textId="76351D39" w:rsidR="00A40036" w:rsidRPr="00326E95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95.61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27EC" w14:textId="6EAEFD21" w:rsidR="00A40036" w:rsidRPr="00326E95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12/14/2022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1F5397" w14:textId="4A31CAB5" w:rsidR="00A40036" w:rsidRPr="00326E95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103.2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8CF1" w14:textId="733A54FF" w:rsidR="00A40036" w:rsidRPr="00326E95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3.6%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BF28" w14:textId="1FDBB346" w:rsidR="00A40036" w:rsidRPr="00326E95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57EB" w14:textId="4A7948FD" w:rsidR="00A40036" w:rsidRPr="00326E95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10-Feb-23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ABE9" w14:textId="29F1F378" w:rsidR="00A40036" w:rsidRPr="00326E95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Q4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E5CF" w14:textId="4216091A" w:rsidR="00A40036" w:rsidRDefault="00A40036" w:rsidP="00A4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May, Aug, Dec, Feb</w:t>
            </w:r>
          </w:p>
        </w:tc>
      </w:tr>
      <w:tr w:rsidR="00A40036" w14:paraId="4B8DA259" w14:textId="77777777" w:rsidTr="00326E95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87D8" w14:textId="6268015C" w:rsidR="00A40036" w:rsidRDefault="00A40036" w:rsidP="00A4003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TSCO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434E" w14:textId="4B091B3C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FF5F" w14:textId="3766AD75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185.00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B90C" w14:textId="7919211D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9/23/2022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E03E3" w14:textId="54185DE7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225.67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DEF9" w14:textId="45D7573C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E98C" w14:textId="713A7D59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90B4" w14:textId="6BE7B664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24-Apr-23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1200" w14:textId="334D0C4C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3DD9" w14:textId="2DDD7DBA" w:rsidR="00A40036" w:rsidRDefault="00A40036" w:rsidP="00A4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May, Aug, Dec, Feb</w:t>
            </w:r>
          </w:p>
        </w:tc>
      </w:tr>
      <w:tr w:rsidR="00A40036" w14:paraId="02ECBA1A" w14:textId="77777777" w:rsidTr="004D1307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0095" w14:textId="252D124D" w:rsidR="00A40036" w:rsidRDefault="00A40036" w:rsidP="00A4003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1C36" w14:textId="4D23E39F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Gladys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136A" w14:textId="74E027D2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63.52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B481" w14:textId="5664940E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9/18/2014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2A163" w14:textId="6B90C529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231.44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3BB8" w14:textId="2BE89B33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6.2%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C7" w14:textId="1596BD2F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20DC" w14:textId="52E47CC1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28-Apr-23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63F9" w14:textId="2292D94C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4F" w14:textId="76A702A3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Feb, May, Aug, Nov</w:t>
            </w:r>
          </w:p>
        </w:tc>
      </w:tr>
      <w:tr w:rsidR="00A40036" w14:paraId="7E8CC727" w14:textId="77777777" w:rsidTr="004D1307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2719" w14:textId="001D12BE" w:rsidR="00A40036" w:rsidRPr="00326E95" w:rsidRDefault="00A40036" w:rsidP="00A4003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VRTX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D801" w14:textId="7664A94F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Arvind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7AC0" w14:textId="0EC034F0" w:rsidR="00A40036" w:rsidRPr="00326E95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207.26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F02B" w14:textId="7EBB9900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4/21/2021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E61FD" w14:textId="7DE98F94" w:rsidR="00A40036" w:rsidRPr="00326E95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321.45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DB83" w14:textId="04362744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6.2%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F7B4" w14:textId="2C8D10FB" w:rsidR="00A40036" w:rsidRPr="00326E95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5D9B" w14:textId="3AD12648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7-Feb-23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B309" w14:textId="04B65B5F" w:rsidR="00A40036" w:rsidRPr="00326E95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Q4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5529" w14:textId="62DBFC5D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E95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May, Aug, Nov, Feb</w:t>
            </w:r>
          </w:p>
        </w:tc>
      </w:tr>
      <w:tr w:rsidR="00A40036" w14:paraId="71304332" w14:textId="77777777" w:rsidTr="00326E95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2B62" w14:textId="2C6D661C" w:rsidR="00A40036" w:rsidRDefault="00A40036" w:rsidP="00A4003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5780" w14:textId="7BF31058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Maskey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B7794" w14:textId="36C6E772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59.225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5DCE" w14:textId="07A9D46A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12/15/2022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68E09" w14:textId="19468B60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74.36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E62E" w14:textId="425DA370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3.7%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56BD" w14:textId="1D53D70E" w:rsidR="00A40036" w:rsidRDefault="00A40036" w:rsidP="00A400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7D61" w14:textId="346E05FC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24-Apr-23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E194" w14:textId="7BE85C7A" w:rsidR="00A40036" w:rsidRDefault="00A40036" w:rsidP="00A40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E7D2" w14:textId="1C309C8C" w:rsidR="00A40036" w:rsidRDefault="00A40036" w:rsidP="00A4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May, Aug, Dec, Feb</w:t>
            </w:r>
          </w:p>
        </w:tc>
      </w:tr>
      <w:tr w:rsidR="00A40036" w14:paraId="35D40483" w14:textId="77777777" w:rsidTr="004D1307">
        <w:trPr>
          <w:trHeight w:val="50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C22F" w14:textId="4BA81B71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6A00" w14:textId="1B9C063D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758A" w14:textId="57A62310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0C92" w14:textId="6D9DBE9B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403EB" w14:textId="07C6B86C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4821" w14:textId="3C7C4DF0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FA45" w14:textId="0D381B4F" w:rsidR="00A40036" w:rsidRDefault="00A40036" w:rsidP="00A400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1291" w14:textId="17C8CB9E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14ED" w14:textId="68797D4C" w:rsidR="00A40036" w:rsidRDefault="00A40036" w:rsidP="00A40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902D" w14:textId="1507D4C0" w:rsidR="00A40036" w:rsidRDefault="00A40036" w:rsidP="00A400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AF53C1" w14:textId="77777777" w:rsidR="00A40036" w:rsidRDefault="00A40036" w:rsidP="00414FC1">
      <w:pPr>
        <w:rPr>
          <w:b/>
          <w:bCs/>
          <w:sz w:val="28"/>
          <w:szCs w:val="28"/>
          <w:u w:val="single"/>
        </w:rPr>
      </w:pPr>
    </w:p>
    <w:p w14:paraId="5A9D25B6" w14:textId="47B21DAD" w:rsidR="00D43ECC" w:rsidRDefault="00D43ECC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42E7AAC8" w14:textId="39E08E1D" w:rsidR="00B94C2E" w:rsidRDefault="00B94C2E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60382C75" w14:textId="77777777" w:rsidR="000907B8" w:rsidRPr="00392E87" w:rsidRDefault="000907B8" w:rsidP="00414FC1">
      <w:pPr>
        <w:ind w:firstLine="720"/>
        <w:rPr>
          <w:rFonts w:asciiTheme="minorHAnsi" w:hAnsiTheme="minorHAnsi" w:cstheme="minorHAnsi"/>
          <w:b/>
          <w:bCs/>
          <w:color w:val="002060"/>
        </w:rPr>
      </w:pPr>
    </w:p>
    <w:p w14:paraId="660E69BB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02208CD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0AC7E9F" w14:textId="7A033022" w:rsidR="00965F8D" w:rsidRDefault="00965F8D" w:rsidP="00C55C3D">
      <w:pPr>
        <w:rPr>
          <w:rFonts w:asciiTheme="minorHAnsi" w:hAnsiTheme="minorHAnsi" w:cstheme="minorHAnsi"/>
          <w:b/>
          <w:bCs/>
        </w:rPr>
      </w:pPr>
    </w:p>
    <w:sectPr w:rsidR="00965F8D" w:rsidSect="00FC59B9">
      <w:footerReference w:type="even" r:id="rId9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B5ABF" w14:textId="77777777" w:rsidR="00380337" w:rsidRDefault="00380337">
      <w:r>
        <w:separator/>
      </w:r>
    </w:p>
  </w:endnote>
  <w:endnote w:type="continuationSeparator" w:id="0">
    <w:p w14:paraId="4A870E07" w14:textId="77777777" w:rsidR="00380337" w:rsidRDefault="0038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C0FC" w14:textId="77777777" w:rsidR="00380337" w:rsidRDefault="00380337">
      <w:r>
        <w:separator/>
      </w:r>
    </w:p>
  </w:footnote>
  <w:footnote w:type="continuationSeparator" w:id="0">
    <w:p w14:paraId="12CC0A1E" w14:textId="77777777" w:rsidR="00380337" w:rsidRDefault="0038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F6B27"/>
    <w:multiLevelType w:val="multilevel"/>
    <w:tmpl w:val="2E9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767FD"/>
    <w:multiLevelType w:val="hybridMultilevel"/>
    <w:tmpl w:val="61C086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D493D"/>
    <w:multiLevelType w:val="hybridMultilevel"/>
    <w:tmpl w:val="4AC6E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960"/>
    <w:rsid w:val="00000FED"/>
    <w:rsid w:val="000021FD"/>
    <w:rsid w:val="0000245D"/>
    <w:rsid w:val="000028CF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C40"/>
    <w:rsid w:val="000132FE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8FA"/>
    <w:rsid w:val="00021A0E"/>
    <w:rsid w:val="00021F19"/>
    <w:rsid w:val="00021FBF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163"/>
    <w:rsid w:val="00056426"/>
    <w:rsid w:val="000567C2"/>
    <w:rsid w:val="00056BF6"/>
    <w:rsid w:val="00057232"/>
    <w:rsid w:val="00057A83"/>
    <w:rsid w:val="00060689"/>
    <w:rsid w:val="000614CE"/>
    <w:rsid w:val="00061CD7"/>
    <w:rsid w:val="0006237F"/>
    <w:rsid w:val="00062800"/>
    <w:rsid w:val="00062ED3"/>
    <w:rsid w:val="00063BA6"/>
    <w:rsid w:val="000648AF"/>
    <w:rsid w:val="00064C6C"/>
    <w:rsid w:val="00064DD4"/>
    <w:rsid w:val="00064E1A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472E"/>
    <w:rsid w:val="00076670"/>
    <w:rsid w:val="0007696E"/>
    <w:rsid w:val="000774F2"/>
    <w:rsid w:val="000778F3"/>
    <w:rsid w:val="000801D0"/>
    <w:rsid w:val="000808E3"/>
    <w:rsid w:val="00080D76"/>
    <w:rsid w:val="00080D84"/>
    <w:rsid w:val="000810DC"/>
    <w:rsid w:val="0008136B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4265"/>
    <w:rsid w:val="00094705"/>
    <w:rsid w:val="00094812"/>
    <w:rsid w:val="00094F23"/>
    <w:rsid w:val="0009534C"/>
    <w:rsid w:val="000957A7"/>
    <w:rsid w:val="00096FE8"/>
    <w:rsid w:val="000975CB"/>
    <w:rsid w:val="000A12CE"/>
    <w:rsid w:val="000A34B8"/>
    <w:rsid w:val="000A38AE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6C9"/>
    <w:rsid w:val="000A57C1"/>
    <w:rsid w:val="000A5C37"/>
    <w:rsid w:val="000A61DB"/>
    <w:rsid w:val="000A63C0"/>
    <w:rsid w:val="000A6787"/>
    <w:rsid w:val="000A7CB3"/>
    <w:rsid w:val="000B0DA5"/>
    <w:rsid w:val="000B12C2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708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4B54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FED"/>
    <w:rsid w:val="00115813"/>
    <w:rsid w:val="0011653B"/>
    <w:rsid w:val="00116683"/>
    <w:rsid w:val="00116BD0"/>
    <w:rsid w:val="00117835"/>
    <w:rsid w:val="00120502"/>
    <w:rsid w:val="00120669"/>
    <w:rsid w:val="001212B4"/>
    <w:rsid w:val="00121EB6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27E67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0F6"/>
    <w:rsid w:val="0014745E"/>
    <w:rsid w:val="00147890"/>
    <w:rsid w:val="00147F94"/>
    <w:rsid w:val="0015038E"/>
    <w:rsid w:val="00151D33"/>
    <w:rsid w:val="00151DFD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13"/>
    <w:rsid w:val="001721F2"/>
    <w:rsid w:val="00172499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E84"/>
    <w:rsid w:val="00196356"/>
    <w:rsid w:val="00197206"/>
    <w:rsid w:val="00197FD1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A7E68"/>
    <w:rsid w:val="001B03D5"/>
    <w:rsid w:val="001B07C8"/>
    <w:rsid w:val="001B0CD1"/>
    <w:rsid w:val="001B0D52"/>
    <w:rsid w:val="001B10CE"/>
    <w:rsid w:val="001B1B70"/>
    <w:rsid w:val="001B1EC1"/>
    <w:rsid w:val="001B2801"/>
    <w:rsid w:val="001B300D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5E70"/>
    <w:rsid w:val="001C63FF"/>
    <w:rsid w:val="001C7962"/>
    <w:rsid w:val="001C7FB0"/>
    <w:rsid w:val="001D111C"/>
    <w:rsid w:val="001D1233"/>
    <w:rsid w:val="001D1C6F"/>
    <w:rsid w:val="001D2FED"/>
    <w:rsid w:val="001D4073"/>
    <w:rsid w:val="001D415B"/>
    <w:rsid w:val="001D7285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33E"/>
    <w:rsid w:val="001E3F08"/>
    <w:rsid w:val="001E470D"/>
    <w:rsid w:val="001E497A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2E7"/>
    <w:rsid w:val="001F35FA"/>
    <w:rsid w:val="001F38BC"/>
    <w:rsid w:val="001F3C9F"/>
    <w:rsid w:val="001F40E1"/>
    <w:rsid w:val="001F46DC"/>
    <w:rsid w:val="001F4D56"/>
    <w:rsid w:val="001F4FEB"/>
    <w:rsid w:val="001F55C5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134"/>
    <w:rsid w:val="002021AF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40A"/>
    <w:rsid w:val="00220A89"/>
    <w:rsid w:val="00220C7B"/>
    <w:rsid w:val="0022126E"/>
    <w:rsid w:val="002219A8"/>
    <w:rsid w:val="00222EF1"/>
    <w:rsid w:val="00223201"/>
    <w:rsid w:val="00223B0F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7E9"/>
    <w:rsid w:val="002329D5"/>
    <w:rsid w:val="0023423D"/>
    <w:rsid w:val="0023439B"/>
    <w:rsid w:val="00234424"/>
    <w:rsid w:val="00234B10"/>
    <w:rsid w:val="00234F60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477AE"/>
    <w:rsid w:val="0025036D"/>
    <w:rsid w:val="00251D92"/>
    <w:rsid w:val="002521A9"/>
    <w:rsid w:val="002523E2"/>
    <w:rsid w:val="00252DBF"/>
    <w:rsid w:val="00253571"/>
    <w:rsid w:val="00253B32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60535"/>
    <w:rsid w:val="002609F3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B37"/>
    <w:rsid w:val="00267C79"/>
    <w:rsid w:val="00267E6D"/>
    <w:rsid w:val="00270307"/>
    <w:rsid w:val="0027076C"/>
    <w:rsid w:val="002709E1"/>
    <w:rsid w:val="00270A48"/>
    <w:rsid w:val="0027119C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AE3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97DD9"/>
    <w:rsid w:val="002A06D6"/>
    <w:rsid w:val="002A0814"/>
    <w:rsid w:val="002A1117"/>
    <w:rsid w:val="002A2166"/>
    <w:rsid w:val="002A21E1"/>
    <w:rsid w:val="002A2ADD"/>
    <w:rsid w:val="002A2F63"/>
    <w:rsid w:val="002A32F9"/>
    <w:rsid w:val="002A3792"/>
    <w:rsid w:val="002A4BBA"/>
    <w:rsid w:val="002A4D48"/>
    <w:rsid w:val="002A52C9"/>
    <w:rsid w:val="002A58EB"/>
    <w:rsid w:val="002A5BD0"/>
    <w:rsid w:val="002A6350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64E3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2938"/>
    <w:rsid w:val="00323EC9"/>
    <w:rsid w:val="00324330"/>
    <w:rsid w:val="0032494A"/>
    <w:rsid w:val="00325C76"/>
    <w:rsid w:val="003260E6"/>
    <w:rsid w:val="003263F0"/>
    <w:rsid w:val="00326E95"/>
    <w:rsid w:val="00327372"/>
    <w:rsid w:val="00330059"/>
    <w:rsid w:val="00330777"/>
    <w:rsid w:val="003309DF"/>
    <w:rsid w:val="00332E4C"/>
    <w:rsid w:val="003330BA"/>
    <w:rsid w:val="00333F97"/>
    <w:rsid w:val="003346B4"/>
    <w:rsid w:val="00334D35"/>
    <w:rsid w:val="00334FED"/>
    <w:rsid w:val="003351F3"/>
    <w:rsid w:val="00335336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272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2CA"/>
    <w:rsid w:val="003452F1"/>
    <w:rsid w:val="00347E65"/>
    <w:rsid w:val="003500F9"/>
    <w:rsid w:val="003503E8"/>
    <w:rsid w:val="00350663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6468"/>
    <w:rsid w:val="00356520"/>
    <w:rsid w:val="003566CD"/>
    <w:rsid w:val="0035689A"/>
    <w:rsid w:val="00356D0F"/>
    <w:rsid w:val="00357E8F"/>
    <w:rsid w:val="00360EA9"/>
    <w:rsid w:val="00361806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337"/>
    <w:rsid w:val="0038056B"/>
    <w:rsid w:val="00380A21"/>
    <w:rsid w:val="003812FE"/>
    <w:rsid w:val="0038229E"/>
    <w:rsid w:val="0038287B"/>
    <w:rsid w:val="003828D0"/>
    <w:rsid w:val="003833F1"/>
    <w:rsid w:val="00385497"/>
    <w:rsid w:val="0039109E"/>
    <w:rsid w:val="003913A4"/>
    <w:rsid w:val="00391B35"/>
    <w:rsid w:val="00391DCE"/>
    <w:rsid w:val="0039208B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0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B9E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A30"/>
    <w:rsid w:val="003C0F08"/>
    <w:rsid w:val="003C11F0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4FE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0C"/>
    <w:rsid w:val="003D5BA2"/>
    <w:rsid w:val="003D615B"/>
    <w:rsid w:val="003D678F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2E3"/>
    <w:rsid w:val="003E3303"/>
    <w:rsid w:val="003E37B3"/>
    <w:rsid w:val="003E4B96"/>
    <w:rsid w:val="003E6006"/>
    <w:rsid w:val="003E6828"/>
    <w:rsid w:val="003E697A"/>
    <w:rsid w:val="003E6A22"/>
    <w:rsid w:val="003E6DDC"/>
    <w:rsid w:val="003E6F4A"/>
    <w:rsid w:val="003E6F7A"/>
    <w:rsid w:val="003E71A9"/>
    <w:rsid w:val="003E7F63"/>
    <w:rsid w:val="003F02A8"/>
    <w:rsid w:val="003F0513"/>
    <w:rsid w:val="003F096B"/>
    <w:rsid w:val="003F09D4"/>
    <w:rsid w:val="003F0C2E"/>
    <w:rsid w:val="003F12F8"/>
    <w:rsid w:val="003F210E"/>
    <w:rsid w:val="003F29B8"/>
    <w:rsid w:val="003F2B9D"/>
    <w:rsid w:val="003F2DF5"/>
    <w:rsid w:val="003F3854"/>
    <w:rsid w:val="003F54B1"/>
    <w:rsid w:val="003F63CF"/>
    <w:rsid w:val="003F66F3"/>
    <w:rsid w:val="003F6D91"/>
    <w:rsid w:val="003F6DC5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4A5"/>
    <w:rsid w:val="00412BEA"/>
    <w:rsid w:val="00413289"/>
    <w:rsid w:val="00413311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5654"/>
    <w:rsid w:val="004261F5"/>
    <w:rsid w:val="004266CA"/>
    <w:rsid w:val="004269A4"/>
    <w:rsid w:val="00427560"/>
    <w:rsid w:val="00427D36"/>
    <w:rsid w:val="004309C1"/>
    <w:rsid w:val="00430F4A"/>
    <w:rsid w:val="00431847"/>
    <w:rsid w:val="004319AD"/>
    <w:rsid w:val="00431DEC"/>
    <w:rsid w:val="00432210"/>
    <w:rsid w:val="00432513"/>
    <w:rsid w:val="00432B4E"/>
    <w:rsid w:val="00433080"/>
    <w:rsid w:val="004337C5"/>
    <w:rsid w:val="00433A51"/>
    <w:rsid w:val="00433FB7"/>
    <w:rsid w:val="00434311"/>
    <w:rsid w:val="00434B34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CDF"/>
    <w:rsid w:val="00447F23"/>
    <w:rsid w:val="00447F91"/>
    <w:rsid w:val="00450018"/>
    <w:rsid w:val="004504A5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2FC3"/>
    <w:rsid w:val="00453C93"/>
    <w:rsid w:val="00454221"/>
    <w:rsid w:val="00454B7D"/>
    <w:rsid w:val="00455FC9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D8B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3E76"/>
    <w:rsid w:val="004744DF"/>
    <w:rsid w:val="00475150"/>
    <w:rsid w:val="00475913"/>
    <w:rsid w:val="00475F3C"/>
    <w:rsid w:val="00476269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90E7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41CF"/>
    <w:rsid w:val="004A4269"/>
    <w:rsid w:val="004A49BE"/>
    <w:rsid w:val="004A4B8A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2A2B"/>
    <w:rsid w:val="004C345F"/>
    <w:rsid w:val="004C3D0E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07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86E"/>
    <w:rsid w:val="0050330D"/>
    <w:rsid w:val="00503F71"/>
    <w:rsid w:val="005045EE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71F9"/>
    <w:rsid w:val="005176B6"/>
    <w:rsid w:val="0051784B"/>
    <w:rsid w:val="00520593"/>
    <w:rsid w:val="00521EF0"/>
    <w:rsid w:val="00521F76"/>
    <w:rsid w:val="00522108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BD6"/>
    <w:rsid w:val="00532D54"/>
    <w:rsid w:val="00533028"/>
    <w:rsid w:val="005334E6"/>
    <w:rsid w:val="0053359D"/>
    <w:rsid w:val="00533F7B"/>
    <w:rsid w:val="00534BB7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1E9"/>
    <w:rsid w:val="00562BA8"/>
    <w:rsid w:val="0056382E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0A6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AE5"/>
    <w:rsid w:val="00580EF5"/>
    <w:rsid w:val="005810FD"/>
    <w:rsid w:val="00581B6A"/>
    <w:rsid w:val="00581E82"/>
    <w:rsid w:val="00582CA6"/>
    <w:rsid w:val="00582FE1"/>
    <w:rsid w:val="00583D23"/>
    <w:rsid w:val="005840E1"/>
    <w:rsid w:val="0058416F"/>
    <w:rsid w:val="0058445B"/>
    <w:rsid w:val="00584CAB"/>
    <w:rsid w:val="00586A79"/>
    <w:rsid w:val="00586DE0"/>
    <w:rsid w:val="00587257"/>
    <w:rsid w:val="00591124"/>
    <w:rsid w:val="005914E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167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143"/>
    <w:rsid w:val="005B13B4"/>
    <w:rsid w:val="005B1AEC"/>
    <w:rsid w:val="005B1E19"/>
    <w:rsid w:val="005B228F"/>
    <w:rsid w:val="005B334F"/>
    <w:rsid w:val="005B3728"/>
    <w:rsid w:val="005B385D"/>
    <w:rsid w:val="005B474B"/>
    <w:rsid w:val="005B4937"/>
    <w:rsid w:val="005B4C70"/>
    <w:rsid w:val="005B5F9F"/>
    <w:rsid w:val="005B6342"/>
    <w:rsid w:val="005B6BD8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2E88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0B0"/>
    <w:rsid w:val="005D72AF"/>
    <w:rsid w:val="005D7997"/>
    <w:rsid w:val="005D7C37"/>
    <w:rsid w:val="005E019B"/>
    <w:rsid w:val="005E07D0"/>
    <w:rsid w:val="005E0F3F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5F6C1B"/>
    <w:rsid w:val="00601C0F"/>
    <w:rsid w:val="006021CB"/>
    <w:rsid w:val="006024BB"/>
    <w:rsid w:val="00602626"/>
    <w:rsid w:val="0060282E"/>
    <w:rsid w:val="00602D9F"/>
    <w:rsid w:val="00602E44"/>
    <w:rsid w:val="006031C5"/>
    <w:rsid w:val="006031DD"/>
    <w:rsid w:val="006033B3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7B29"/>
    <w:rsid w:val="00607F1E"/>
    <w:rsid w:val="00607F75"/>
    <w:rsid w:val="0061109E"/>
    <w:rsid w:val="00611276"/>
    <w:rsid w:val="006117D1"/>
    <w:rsid w:val="00612940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5CCA"/>
    <w:rsid w:val="00625E4B"/>
    <w:rsid w:val="00626526"/>
    <w:rsid w:val="006266E3"/>
    <w:rsid w:val="00627F84"/>
    <w:rsid w:val="006304B7"/>
    <w:rsid w:val="00630D14"/>
    <w:rsid w:val="00631482"/>
    <w:rsid w:val="00631C50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59BD"/>
    <w:rsid w:val="006562E5"/>
    <w:rsid w:val="006568ED"/>
    <w:rsid w:val="00656FD6"/>
    <w:rsid w:val="0065799C"/>
    <w:rsid w:val="006601B3"/>
    <w:rsid w:val="006603A4"/>
    <w:rsid w:val="006606FC"/>
    <w:rsid w:val="006619D2"/>
    <w:rsid w:val="00661BA0"/>
    <w:rsid w:val="00661EC1"/>
    <w:rsid w:val="006621AC"/>
    <w:rsid w:val="006639A6"/>
    <w:rsid w:val="00663BA3"/>
    <w:rsid w:val="00663CD7"/>
    <w:rsid w:val="00663EDC"/>
    <w:rsid w:val="0066448F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A86"/>
    <w:rsid w:val="00671BCB"/>
    <w:rsid w:val="006721C2"/>
    <w:rsid w:val="00672A3F"/>
    <w:rsid w:val="00674160"/>
    <w:rsid w:val="006742C0"/>
    <w:rsid w:val="0067477E"/>
    <w:rsid w:val="00674AB5"/>
    <w:rsid w:val="00675805"/>
    <w:rsid w:val="006759A5"/>
    <w:rsid w:val="00675AF9"/>
    <w:rsid w:val="00675B63"/>
    <w:rsid w:val="00676688"/>
    <w:rsid w:val="00677A7C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12EE"/>
    <w:rsid w:val="006E15F7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5771"/>
    <w:rsid w:val="0070581D"/>
    <w:rsid w:val="007067E3"/>
    <w:rsid w:val="0070685C"/>
    <w:rsid w:val="0070702C"/>
    <w:rsid w:val="0070709D"/>
    <w:rsid w:val="007074C5"/>
    <w:rsid w:val="00707AED"/>
    <w:rsid w:val="0071090A"/>
    <w:rsid w:val="00710926"/>
    <w:rsid w:val="00710EAE"/>
    <w:rsid w:val="00711108"/>
    <w:rsid w:val="0071243C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6F6"/>
    <w:rsid w:val="00717C1B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21E"/>
    <w:rsid w:val="007334E0"/>
    <w:rsid w:val="007335ED"/>
    <w:rsid w:val="007336DB"/>
    <w:rsid w:val="00733CCA"/>
    <w:rsid w:val="00735370"/>
    <w:rsid w:val="00735518"/>
    <w:rsid w:val="00735E9B"/>
    <w:rsid w:val="007364C5"/>
    <w:rsid w:val="0073670B"/>
    <w:rsid w:val="00737261"/>
    <w:rsid w:val="00737318"/>
    <w:rsid w:val="007404A1"/>
    <w:rsid w:val="007410B9"/>
    <w:rsid w:val="00741906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87"/>
    <w:rsid w:val="007604A1"/>
    <w:rsid w:val="00761254"/>
    <w:rsid w:val="0076154E"/>
    <w:rsid w:val="0076171F"/>
    <w:rsid w:val="00761A04"/>
    <w:rsid w:val="0076293B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0BE"/>
    <w:rsid w:val="00771173"/>
    <w:rsid w:val="007711D8"/>
    <w:rsid w:val="00771521"/>
    <w:rsid w:val="007727AF"/>
    <w:rsid w:val="00773966"/>
    <w:rsid w:val="00773E57"/>
    <w:rsid w:val="0077489A"/>
    <w:rsid w:val="00774AC0"/>
    <w:rsid w:val="007750AD"/>
    <w:rsid w:val="007759CC"/>
    <w:rsid w:val="00775BC3"/>
    <w:rsid w:val="007765A1"/>
    <w:rsid w:val="0077666C"/>
    <w:rsid w:val="00776944"/>
    <w:rsid w:val="00777680"/>
    <w:rsid w:val="007778B0"/>
    <w:rsid w:val="007779D8"/>
    <w:rsid w:val="00777C76"/>
    <w:rsid w:val="00780343"/>
    <w:rsid w:val="00781202"/>
    <w:rsid w:val="00781AC9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941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73B"/>
    <w:rsid w:val="007C494C"/>
    <w:rsid w:val="007C4D1B"/>
    <w:rsid w:val="007C4E0E"/>
    <w:rsid w:val="007C59EB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C76"/>
    <w:rsid w:val="007D4D9A"/>
    <w:rsid w:val="007D4E9D"/>
    <w:rsid w:val="007D4FD3"/>
    <w:rsid w:val="007D594B"/>
    <w:rsid w:val="007D5956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A6"/>
    <w:rsid w:val="007E2B08"/>
    <w:rsid w:val="007E2C03"/>
    <w:rsid w:val="007E2FA3"/>
    <w:rsid w:val="007E30DE"/>
    <w:rsid w:val="007E334E"/>
    <w:rsid w:val="007E3CEF"/>
    <w:rsid w:val="007E4453"/>
    <w:rsid w:val="007E4CB1"/>
    <w:rsid w:val="007E50A5"/>
    <w:rsid w:val="007E539D"/>
    <w:rsid w:val="007E5425"/>
    <w:rsid w:val="007E582A"/>
    <w:rsid w:val="007E65A8"/>
    <w:rsid w:val="007E7697"/>
    <w:rsid w:val="007F02B7"/>
    <w:rsid w:val="007F0442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611"/>
    <w:rsid w:val="00806723"/>
    <w:rsid w:val="00806CBE"/>
    <w:rsid w:val="00810007"/>
    <w:rsid w:val="00810769"/>
    <w:rsid w:val="00810B43"/>
    <w:rsid w:val="00811424"/>
    <w:rsid w:val="008114EE"/>
    <w:rsid w:val="008115F8"/>
    <w:rsid w:val="00812076"/>
    <w:rsid w:val="00812510"/>
    <w:rsid w:val="00812794"/>
    <w:rsid w:val="008131A1"/>
    <w:rsid w:val="008133A7"/>
    <w:rsid w:val="00813922"/>
    <w:rsid w:val="00813BB6"/>
    <w:rsid w:val="00813E6B"/>
    <w:rsid w:val="00813FE3"/>
    <w:rsid w:val="008143A2"/>
    <w:rsid w:val="00815187"/>
    <w:rsid w:val="008158FB"/>
    <w:rsid w:val="0081790E"/>
    <w:rsid w:val="00820FAA"/>
    <w:rsid w:val="00821014"/>
    <w:rsid w:val="0082128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613"/>
    <w:rsid w:val="00847C07"/>
    <w:rsid w:val="00850CA4"/>
    <w:rsid w:val="00852510"/>
    <w:rsid w:val="0085304D"/>
    <w:rsid w:val="00854307"/>
    <w:rsid w:val="008543B9"/>
    <w:rsid w:val="00854838"/>
    <w:rsid w:val="008557C2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37A"/>
    <w:rsid w:val="0087477A"/>
    <w:rsid w:val="008748EB"/>
    <w:rsid w:val="00874A95"/>
    <w:rsid w:val="00875538"/>
    <w:rsid w:val="0087583F"/>
    <w:rsid w:val="00876064"/>
    <w:rsid w:val="00876E08"/>
    <w:rsid w:val="008773D2"/>
    <w:rsid w:val="00877C3B"/>
    <w:rsid w:val="008801DF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598"/>
    <w:rsid w:val="0089567E"/>
    <w:rsid w:val="00895ACF"/>
    <w:rsid w:val="00895ECE"/>
    <w:rsid w:val="00896070"/>
    <w:rsid w:val="00896D33"/>
    <w:rsid w:val="00896F37"/>
    <w:rsid w:val="008977BE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19E3"/>
    <w:rsid w:val="008D229E"/>
    <w:rsid w:val="008D255E"/>
    <w:rsid w:val="008D2C01"/>
    <w:rsid w:val="008D2CEA"/>
    <w:rsid w:val="008D35EE"/>
    <w:rsid w:val="008D441F"/>
    <w:rsid w:val="008D4C2F"/>
    <w:rsid w:val="008D51AB"/>
    <w:rsid w:val="008D5A42"/>
    <w:rsid w:val="008D6370"/>
    <w:rsid w:val="008E0B41"/>
    <w:rsid w:val="008E0CB5"/>
    <w:rsid w:val="008E0E1B"/>
    <w:rsid w:val="008E122E"/>
    <w:rsid w:val="008E123A"/>
    <w:rsid w:val="008E18A8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8C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081B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D4C"/>
    <w:rsid w:val="00935ECA"/>
    <w:rsid w:val="00935FE2"/>
    <w:rsid w:val="00935FEE"/>
    <w:rsid w:val="00937604"/>
    <w:rsid w:val="009378C0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137"/>
    <w:rsid w:val="00944324"/>
    <w:rsid w:val="00944452"/>
    <w:rsid w:val="0094457C"/>
    <w:rsid w:val="00944778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469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559"/>
    <w:rsid w:val="00973965"/>
    <w:rsid w:val="00973981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28B3"/>
    <w:rsid w:val="00992B61"/>
    <w:rsid w:val="009930AD"/>
    <w:rsid w:val="009944DA"/>
    <w:rsid w:val="009956E5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EDB"/>
    <w:rsid w:val="009B05EC"/>
    <w:rsid w:val="009B0F32"/>
    <w:rsid w:val="009B1A55"/>
    <w:rsid w:val="009B1BCB"/>
    <w:rsid w:val="009B2151"/>
    <w:rsid w:val="009B268D"/>
    <w:rsid w:val="009B309E"/>
    <w:rsid w:val="009B329D"/>
    <w:rsid w:val="009B4498"/>
    <w:rsid w:val="009B497A"/>
    <w:rsid w:val="009B4B06"/>
    <w:rsid w:val="009B4C51"/>
    <w:rsid w:val="009B4E89"/>
    <w:rsid w:val="009B541C"/>
    <w:rsid w:val="009B669E"/>
    <w:rsid w:val="009B7356"/>
    <w:rsid w:val="009C002D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FB8"/>
    <w:rsid w:val="009D0F1C"/>
    <w:rsid w:val="009D1F81"/>
    <w:rsid w:val="009D2463"/>
    <w:rsid w:val="009D26FF"/>
    <w:rsid w:val="009D29BA"/>
    <w:rsid w:val="009D2C85"/>
    <w:rsid w:val="009D373B"/>
    <w:rsid w:val="009D3B5C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5BBA"/>
    <w:rsid w:val="009E6071"/>
    <w:rsid w:val="009E6B86"/>
    <w:rsid w:val="009E78B6"/>
    <w:rsid w:val="009F0BFC"/>
    <w:rsid w:val="009F1784"/>
    <w:rsid w:val="009F3E5D"/>
    <w:rsid w:val="009F46DE"/>
    <w:rsid w:val="009F472B"/>
    <w:rsid w:val="009F4C1A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6584"/>
    <w:rsid w:val="009F72CF"/>
    <w:rsid w:val="009F730F"/>
    <w:rsid w:val="009F779D"/>
    <w:rsid w:val="009F7A8B"/>
    <w:rsid w:val="00A006EE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73D"/>
    <w:rsid w:val="00A212C3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780"/>
    <w:rsid w:val="00A31EBE"/>
    <w:rsid w:val="00A325E9"/>
    <w:rsid w:val="00A328C5"/>
    <w:rsid w:val="00A32F21"/>
    <w:rsid w:val="00A331EB"/>
    <w:rsid w:val="00A339EB"/>
    <w:rsid w:val="00A33C44"/>
    <w:rsid w:val="00A34168"/>
    <w:rsid w:val="00A34A1B"/>
    <w:rsid w:val="00A34A95"/>
    <w:rsid w:val="00A34B66"/>
    <w:rsid w:val="00A34F5C"/>
    <w:rsid w:val="00A3522E"/>
    <w:rsid w:val="00A35C0C"/>
    <w:rsid w:val="00A35D8D"/>
    <w:rsid w:val="00A363B9"/>
    <w:rsid w:val="00A36ECB"/>
    <w:rsid w:val="00A36F7E"/>
    <w:rsid w:val="00A37A91"/>
    <w:rsid w:val="00A40036"/>
    <w:rsid w:val="00A40438"/>
    <w:rsid w:val="00A41E72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FC4"/>
    <w:rsid w:val="00A55332"/>
    <w:rsid w:val="00A555D4"/>
    <w:rsid w:val="00A55686"/>
    <w:rsid w:val="00A5607B"/>
    <w:rsid w:val="00A56A47"/>
    <w:rsid w:val="00A56BA4"/>
    <w:rsid w:val="00A57121"/>
    <w:rsid w:val="00A578CD"/>
    <w:rsid w:val="00A60C17"/>
    <w:rsid w:val="00A6199E"/>
    <w:rsid w:val="00A63879"/>
    <w:rsid w:val="00A65A36"/>
    <w:rsid w:val="00A6620B"/>
    <w:rsid w:val="00A6799B"/>
    <w:rsid w:val="00A70E44"/>
    <w:rsid w:val="00A71517"/>
    <w:rsid w:val="00A715A5"/>
    <w:rsid w:val="00A71956"/>
    <w:rsid w:val="00A72517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197D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A55"/>
    <w:rsid w:val="00AA7F22"/>
    <w:rsid w:val="00AB0ADF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587"/>
    <w:rsid w:val="00AC0624"/>
    <w:rsid w:val="00AC0862"/>
    <w:rsid w:val="00AC0A71"/>
    <w:rsid w:val="00AC1027"/>
    <w:rsid w:val="00AC191C"/>
    <w:rsid w:val="00AC2805"/>
    <w:rsid w:val="00AC2FC0"/>
    <w:rsid w:val="00AC38E2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C7A7D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3F69"/>
    <w:rsid w:val="00B05BE2"/>
    <w:rsid w:val="00B05D21"/>
    <w:rsid w:val="00B05E1E"/>
    <w:rsid w:val="00B060C0"/>
    <w:rsid w:val="00B06381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79A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41A6"/>
    <w:rsid w:val="00B34C57"/>
    <w:rsid w:val="00B35A8F"/>
    <w:rsid w:val="00B363A6"/>
    <w:rsid w:val="00B36848"/>
    <w:rsid w:val="00B36B66"/>
    <w:rsid w:val="00B37EF7"/>
    <w:rsid w:val="00B40938"/>
    <w:rsid w:val="00B411EC"/>
    <w:rsid w:val="00B4279C"/>
    <w:rsid w:val="00B43666"/>
    <w:rsid w:val="00B43F1F"/>
    <w:rsid w:val="00B44263"/>
    <w:rsid w:val="00B442AA"/>
    <w:rsid w:val="00B45BC6"/>
    <w:rsid w:val="00B46798"/>
    <w:rsid w:val="00B4689D"/>
    <w:rsid w:val="00B46920"/>
    <w:rsid w:val="00B46F3F"/>
    <w:rsid w:val="00B47552"/>
    <w:rsid w:val="00B47595"/>
    <w:rsid w:val="00B502FA"/>
    <w:rsid w:val="00B5241F"/>
    <w:rsid w:val="00B52D1D"/>
    <w:rsid w:val="00B533DF"/>
    <w:rsid w:val="00B53A5A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3BF2"/>
    <w:rsid w:val="00B73C35"/>
    <w:rsid w:val="00B73D2F"/>
    <w:rsid w:val="00B75B11"/>
    <w:rsid w:val="00B7713A"/>
    <w:rsid w:val="00B77753"/>
    <w:rsid w:val="00B80CA8"/>
    <w:rsid w:val="00B81C1D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4C2E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0C3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B9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5BB6"/>
    <w:rsid w:val="00BD5C48"/>
    <w:rsid w:val="00BD6716"/>
    <w:rsid w:val="00BD6A80"/>
    <w:rsid w:val="00BD7C95"/>
    <w:rsid w:val="00BE01A2"/>
    <w:rsid w:val="00BE07F5"/>
    <w:rsid w:val="00BE095C"/>
    <w:rsid w:val="00BE111D"/>
    <w:rsid w:val="00BE1DBE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51A"/>
    <w:rsid w:val="00C135D5"/>
    <w:rsid w:val="00C13900"/>
    <w:rsid w:val="00C13AE4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318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3BDF"/>
    <w:rsid w:val="00C346BB"/>
    <w:rsid w:val="00C352BA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852"/>
    <w:rsid w:val="00C61BD6"/>
    <w:rsid w:val="00C62109"/>
    <w:rsid w:val="00C6233A"/>
    <w:rsid w:val="00C630FB"/>
    <w:rsid w:val="00C64463"/>
    <w:rsid w:val="00C64495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4D5"/>
    <w:rsid w:val="00C95EA6"/>
    <w:rsid w:val="00C965BC"/>
    <w:rsid w:val="00C96C8C"/>
    <w:rsid w:val="00C97164"/>
    <w:rsid w:val="00CA004E"/>
    <w:rsid w:val="00CA083F"/>
    <w:rsid w:val="00CA11D0"/>
    <w:rsid w:val="00CA1250"/>
    <w:rsid w:val="00CA1282"/>
    <w:rsid w:val="00CA483A"/>
    <w:rsid w:val="00CA528D"/>
    <w:rsid w:val="00CA5EED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1D9"/>
    <w:rsid w:val="00CB5A0E"/>
    <w:rsid w:val="00CB5AEE"/>
    <w:rsid w:val="00CB5AF3"/>
    <w:rsid w:val="00CB5F77"/>
    <w:rsid w:val="00CB6507"/>
    <w:rsid w:val="00CB66BA"/>
    <w:rsid w:val="00CB6BEC"/>
    <w:rsid w:val="00CB6BED"/>
    <w:rsid w:val="00CB7BFE"/>
    <w:rsid w:val="00CB7E8E"/>
    <w:rsid w:val="00CC060F"/>
    <w:rsid w:val="00CC0CDE"/>
    <w:rsid w:val="00CC1D89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C7BFD"/>
    <w:rsid w:val="00CD0065"/>
    <w:rsid w:val="00CD0323"/>
    <w:rsid w:val="00CD0710"/>
    <w:rsid w:val="00CD083B"/>
    <w:rsid w:val="00CD0FEA"/>
    <w:rsid w:val="00CD155C"/>
    <w:rsid w:val="00CD1EA4"/>
    <w:rsid w:val="00CD23C0"/>
    <w:rsid w:val="00CD28D8"/>
    <w:rsid w:val="00CD2EC1"/>
    <w:rsid w:val="00CD357D"/>
    <w:rsid w:val="00CD4083"/>
    <w:rsid w:val="00CD41DB"/>
    <w:rsid w:val="00CD4E40"/>
    <w:rsid w:val="00CD4F37"/>
    <w:rsid w:val="00CD56F7"/>
    <w:rsid w:val="00CD5DCB"/>
    <w:rsid w:val="00CD6021"/>
    <w:rsid w:val="00CD612D"/>
    <w:rsid w:val="00CD6206"/>
    <w:rsid w:val="00CD663B"/>
    <w:rsid w:val="00CD683F"/>
    <w:rsid w:val="00CD6993"/>
    <w:rsid w:val="00CD7118"/>
    <w:rsid w:val="00CE033A"/>
    <w:rsid w:val="00CE0D23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5A0B"/>
    <w:rsid w:val="00CF668B"/>
    <w:rsid w:val="00CF7547"/>
    <w:rsid w:val="00CF7C48"/>
    <w:rsid w:val="00CF7F1D"/>
    <w:rsid w:val="00D00ED5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932"/>
    <w:rsid w:val="00D20F13"/>
    <w:rsid w:val="00D2156B"/>
    <w:rsid w:val="00D22066"/>
    <w:rsid w:val="00D2281A"/>
    <w:rsid w:val="00D22C69"/>
    <w:rsid w:val="00D24386"/>
    <w:rsid w:val="00D246E3"/>
    <w:rsid w:val="00D24732"/>
    <w:rsid w:val="00D248DE"/>
    <w:rsid w:val="00D24D82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BC0"/>
    <w:rsid w:val="00D45EBF"/>
    <w:rsid w:val="00D45F0C"/>
    <w:rsid w:val="00D46A20"/>
    <w:rsid w:val="00D46C79"/>
    <w:rsid w:val="00D47623"/>
    <w:rsid w:val="00D4779A"/>
    <w:rsid w:val="00D477A4"/>
    <w:rsid w:val="00D50078"/>
    <w:rsid w:val="00D50F21"/>
    <w:rsid w:val="00D518DB"/>
    <w:rsid w:val="00D51C6B"/>
    <w:rsid w:val="00D52336"/>
    <w:rsid w:val="00D526CD"/>
    <w:rsid w:val="00D526CF"/>
    <w:rsid w:val="00D527D9"/>
    <w:rsid w:val="00D52C42"/>
    <w:rsid w:val="00D53BA1"/>
    <w:rsid w:val="00D54325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EF9"/>
    <w:rsid w:val="00D701AE"/>
    <w:rsid w:val="00D7113D"/>
    <w:rsid w:val="00D71D31"/>
    <w:rsid w:val="00D72321"/>
    <w:rsid w:val="00D7233B"/>
    <w:rsid w:val="00D72730"/>
    <w:rsid w:val="00D73240"/>
    <w:rsid w:val="00D73293"/>
    <w:rsid w:val="00D7368D"/>
    <w:rsid w:val="00D74540"/>
    <w:rsid w:val="00D74A96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1B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165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04FE"/>
    <w:rsid w:val="00DC17E7"/>
    <w:rsid w:val="00DC2066"/>
    <w:rsid w:val="00DC3CF8"/>
    <w:rsid w:val="00DC4170"/>
    <w:rsid w:val="00DC43A5"/>
    <w:rsid w:val="00DC4452"/>
    <w:rsid w:val="00DC4592"/>
    <w:rsid w:val="00DC4C03"/>
    <w:rsid w:val="00DC7349"/>
    <w:rsid w:val="00DC7C80"/>
    <w:rsid w:val="00DC7C8F"/>
    <w:rsid w:val="00DC7F50"/>
    <w:rsid w:val="00DD1EA4"/>
    <w:rsid w:val="00DD26F4"/>
    <w:rsid w:val="00DD314F"/>
    <w:rsid w:val="00DD3C4B"/>
    <w:rsid w:val="00DD4429"/>
    <w:rsid w:val="00DD4A88"/>
    <w:rsid w:val="00DD502F"/>
    <w:rsid w:val="00DD5339"/>
    <w:rsid w:val="00DD5B33"/>
    <w:rsid w:val="00DD604E"/>
    <w:rsid w:val="00DD6076"/>
    <w:rsid w:val="00DD622F"/>
    <w:rsid w:val="00DD68CE"/>
    <w:rsid w:val="00DD7B20"/>
    <w:rsid w:val="00DE037D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A3C"/>
    <w:rsid w:val="00E04AAD"/>
    <w:rsid w:val="00E04B11"/>
    <w:rsid w:val="00E05901"/>
    <w:rsid w:val="00E06703"/>
    <w:rsid w:val="00E10004"/>
    <w:rsid w:val="00E102E1"/>
    <w:rsid w:val="00E108D7"/>
    <w:rsid w:val="00E10BA9"/>
    <w:rsid w:val="00E111F2"/>
    <w:rsid w:val="00E117C4"/>
    <w:rsid w:val="00E11E01"/>
    <w:rsid w:val="00E1224C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12CC"/>
    <w:rsid w:val="00E214F7"/>
    <w:rsid w:val="00E216A3"/>
    <w:rsid w:val="00E22433"/>
    <w:rsid w:val="00E22F4E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AB2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644"/>
    <w:rsid w:val="00E4092F"/>
    <w:rsid w:val="00E40F73"/>
    <w:rsid w:val="00E41035"/>
    <w:rsid w:val="00E41282"/>
    <w:rsid w:val="00E413CB"/>
    <w:rsid w:val="00E41528"/>
    <w:rsid w:val="00E42D99"/>
    <w:rsid w:val="00E42EA0"/>
    <w:rsid w:val="00E45429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1F4D"/>
    <w:rsid w:val="00E8231A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1F1"/>
    <w:rsid w:val="00E912AC"/>
    <w:rsid w:val="00E91CB7"/>
    <w:rsid w:val="00E924CB"/>
    <w:rsid w:val="00E925B4"/>
    <w:rsid w:val="00E92FA7"/>
    <w:rsid w:val="00E93322"/>
    <w:rsid w:val="00E93345"/>
    <w:rsid w:val="00E939C3"/>
    <w:rsid w:val="00E93FD4"/>
    <w:rsid w:val="00E94CD8"/>
    <w:rsid w:val="00E94DEB"/>
    <w:rsid w:val="00E952A8"/>
    <w:rsid w:val="00E9572A"/>
    <w:rsid w:val="00E95DEB"/>
    <w:rsid w:val="00E96DEF"/>
    <w:rsid w:val="00E97CA9"/>
    <w:rsid w:val="00EA0178"/>
    <w:rsid w:val="00EA0693"/>
    <w:rsid w:val="00EA1017"/>
    <w:rsid w:val="00EA17C9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744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3347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87A"/>
    <w:rsid w:val="00EC1C60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6A7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B18"/>
    <w:rsid w:val="00EE2B15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0940"/>
    <w:rsid w:val="00EF1047"/>
    <w:rsid w:val="00EF1079"/>
    <w:rsid w:val="00EF156F"/>
    <w:rsid w:val="00EF1856"/>
    <w:rsid w:val="00EF1A6F"/>
    <w:rsid w:val="00EF2140"/>
    <w:rsid w:val="00EF2201"/>
    <w:rsid w:val="00EF26F2"/>
    <w:rsid w:val="00EF3428"/>
    <w:rsid w:val="00EF4889"/>
    <w:rsid w:val="00EF5187"/>
    <w:rsid w:val="00EF51A9"/>
    <w:rsid w:val="00EF5F74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277E"/>
    <w:rsid w:val="00F1384F"/>
    <w:rsid w:val="00F138D2"/>
    <w:rsid w:val="00F13AD1"/>
    <w:rsid w:val="00F13BD7"/>
    <w:rsid w:val="00F14F25"/>
    <w:rsid w:val="00F15078"/>
    <w:rsid w:val="00F1542D"/>
    <w:rsid w:val="00F15DB9"/>
    <w:rsid w:val="00F16AD6"/>
    <w:rsid w:val="00F16FC9"/>
    <w:rsid w:val="00F2119E"/>
    <w:rsid w:val="00F227AF"/>
    <w:rsid w:val="00F27BBA"/>
    <w:rsid w:val="00F27BCF"/>
    <w:rsid w:val="00F30958"/>
    <w:rsid w:val="00F309CC"/>
    <w:rsid w:val="00F30D68"/>
    <w:rsid w:val="00F31C08"/>
    <w:rsid w:val="00F323CB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07D4"/>
    <w:rsid w:val="00F51221"/>
    <w:rsid w:val="00F51F2A"/>
    <w:rsid w:val="00F526C2"/>
    <w:rsid w:val="00F528A6"/>
    <w:rsid w:val="00F52A9A"/>
    <w:rsid w:val="00F52F7E"/>
    <w:rsid w:val="00F53609"/>
    <w:rsid w:val="00F53A64"/>
    <w:rsid w:val="00F54288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73A8"/>
    <w:rsid w:val="00F67456"/>
    <w:rsid w:val="00F677F6"/>
    <w:rsid w:val="00F67EF2"/>
    <w:rsid w:val="00F70527"/>
    <w:rsid w:val="00F705A0"/>
    <w:rsid w:val="00F706A8"/>
    <w:rsid w:val="00F71302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6803"/>
    <w:rsid w:val="00F7759A"/>
    <w:rsid w:val="00F77DCD"/>
    <w:rsid w:val="00F77E24"/>
    <w:rsid w:val="00F80251"/>
    <w:rsid w:val="00F802B5"/>
    <w:rsid w:val="00F80A78"/>
    <w:rsid w:val="00F80E95"/>
    <w:rsid w:val="00F81C70"/>
    <w:rsid w:val="00F83966"/>
    <w:rsid w:val="00F83ECF"/>
    <w:rsid w:val="00F84893"/>
    <w:rsid w:val="00F8560F"/>
    <w:rsid w:val="00F857BB"/>
    <w:rsid w:val="00F85903"/>
    <w:rsid w:val="00F85A99"/>
    <w:rsid w:val="00F903C9"/>
    <w:rsid w:val="00F9062A"/>
    <w:rsid w:val="00F9085C"/>
    <w:rsid w:val="00F91717"/>
    <w:rsid w:val="00F92730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6CB"/>
    <w:rsid w:val="00FA5AD4"/>
    <w:rsid w:val="00FA5D3D"/>
    <w:rsid w:val="00FA5E1D"/>
    <w:rsid w:val="00FA5E61"/>
    <w:rsid w:val="00FA6F0F"/>
    <w:rsid w:val="00FA6F6C"/>
    <w:rsid w:val="00FA6F84"/>
    <w:rsid w:val="00FA747B"/>
    <w:rsid w:val="00FB0CD0"/>
    <w:rsid w:val="00FB1892"/>
    <w:rsid w:val="00FB1A45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C0434"/>
    <w:rsid w:val="00FC0E75"/>
    <w:rsid w:val="00FC0F24"/>
    <w:rsid w:val="00FC304D"/>
    <w:rsid w:val="00FC3126"/>
    <w:rsid w:val="00FC38C9"/>
    <w:rsid w:val="00FC3911"/>
    <w:rsid w:val="00FC59B9"/>
    <w:rsid w:val="00FC5D6E"/>
    <w:rsid w:val="00FC61A5"/>
    <w:rsid w:val="00FC667A"/>
    <w:rsid w:val="00FC67D6"/>
    <w:rsid w:val="00FC6A5B"/>
    <w:rsid w:val="00FC71C5"/>
    <w:rsid w:val="00FC72C2"/>
    <w:rsid w:val="00FD0442"/>
    <w:rsid w:val="00FD053A"/>
    <w:rsid w:val="00FD0B90"/>
    <w:rsid w:val="00FD0C64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624"/>
    <w:rsid w:val="00FE1E8B"/>
    <w:rsid w:val="00FE1F97"/>
    <w:rsid w:val="00FE2337"/>
    <w:rsid w:val="00FE253F"/>
    <w:rsid w:val="00FE27CD"/>
    <w:rsid w:val="00FE292E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D881-805B-4027-8392-B8C5884A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11</cp:revision>
  <cp:lastPrinted>2023-02-28T20:33:00Z</cp:lastPrinted>
  <dcterms:created xsi:type="dcterms:W3CDTF">2023-03-05T22:05:00Z</dcterms:created>
  <dcterms:modified xsi:type="dcterms:W3CDTF">2023-03-06T22:33:00Z</dcterms:modified>
</cp:coreProperties>
</file>