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45" w:rsidRDefault="00EA22C7">
      <w:r>
        <w:t>4</w:t>
      </w:r>
      <w:r w:rsidRPr="00EA22C7">
        <w:rPr>
          <w:vertAlign w:val="superscript"/>
        </w:rPr>
        <w:t>th</w:t>
      </w:r>
      <w:r>
        <w:t xml:space="preserve"> Quarter Report for GNTX</w:t>
      </w:r>
    </w:p>
    <w:p w:rsidR="00EA22C7" w:rsidRDefault="00EA22C7">
      <w:r>
        <w:t>Date:  2/13/18</w:t>
      </w:r>
    </w:p>
    <w:p w:rsidR="00EA22C7" w:rsidRDefault="00EA22C7"/>
    <w:p w:rsidR="00F54DB9" w:rsidRPr="00F54DB9" w:rsidRDefault="00F54DB9" w:rsidP="00F54D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B9">
        <w:rPr>
          <w:rFonts w:ascii="Arial" w:eastAsia="Times New Roman" w:hAnsi="Arial" w:cs="Arial"/>
          <w:color w:val="000000"/>
          <w:sz w:val="20"/>
          <w:szCs w:val="20"/>
        </w:rPr>
        <w:t xml:space="preserve">Recommendation:  Gentex is a hold for MICNOVA.  </w:t>
      </w:r>
    </w:p>
    <w:p w:rsidR="00F54DB9" w:rsidRPr="00F54DB9" w:rsidRDefault="00F54DB9" w:rsidP="00F5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B9">
        <w:rPr>
          <w:rFonts w:ascii="Arial" w:eastAsia="Times New Roman" w:hAnsi="Arial" w:cs="Arial"/>
          <w:color w:val="000000"/>
          <w:sz w:val="20"/>
          <w:szCs w:val="20"/>
        </w:rPr>
        <w:t>The Auto Parts Industry has a lot of potential globally, and Gentex is well-positioned to weather sales difficulties in N. America.</w:t>
      </w:r>
    </w:p>
    <w:p w:rsidR="00F54DB9" w:rsidRPr="00F54DB9" w:rsidRDefault="00F54DB9" w:rsidP="00F5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DB9">
        <w:rPr>
          <w:rFonts w:ascii="Arial" w:eastAsia="Times New Roman" w:hAnsi="Arial" w:cs="Arial"/>
          <w:color w:val="000000"/>
          <w:sz w:val="20"/>
          <w:szCs w:val="20"/>
        </w:rPr>
        <w:br/>
        <w:t>The SSG shows it in the BUY zone, but our club holds a sufficient percentage of this stock in our portfolio.  However, it's currently trading above the Morningstar Fair Value of $20.</w:t>
      </w:r>
    </w:p>
    <w:p w:rsidR="00EA22C7" w:rsidRDefault="00EA22C7">
      <w:bookmarkStart w:id="0" w:name="_GoBack"/>
      <w:bookmarkEnd w:id="0"/>
    </w:p>
    <w:sectPr w:rsidR="00EA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C7"/>
    <w:rsid w:val="003B0FD9"/>
    <w:rsid w:val="00485D8D"/>
    <w:rsid w:val="008A6813"/>
    <w:rsid w:val="00B11365"/>
    <w:rsid w:val="00BB3A45"/>
    <w:rsid w:val="00D91A46"/>
    <w:rsid w:val="00EA22C7"/>
    <w:rsid w:val="00F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4811"/>
  <w15:chartTrackingRefBased/>
  <w15:docId w15:val="{85E4A103-782B-4DFC-A7A6-0E32A13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other</cp:lastModifiedBy>
  <cp:revision>2</cp:revision>
  <dcterms:created xsi:type="dcterms:W3CDTF">2018-02-13T23:51:00Z</dcterms:created>
  <dcterms:modified xsi:type="dcterms:W3CDTF">2018-02-14T01:04:00Z</dcterms:modified>
</cp:coreProperties>
</file>