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May 2024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May 14 2024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spacing w:line="331.2" w:lineRule="auto"/>
        <w:jc w:val="left"/>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D">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E">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0">
            <w:pPr>
              <w:spacing w:line="331.2" w:lineRule="auto"/>
              <w:rPr>
                <w:b w:val="1"/>
                <w:sz w:val="24"/>
                <w:szCs w:val="24"/>
                <w:u w:val="single"/>
              </w:rPr>
            </w:pPr>
            <w:r w:rsidDel="00000000" w:rsidR="00000000" w:rsidRPr="00000000">
              <w:rPr>
                <w:b w:val="1"/>
                <w:sz w:val="24"/>
                <w:szCs w:val="24"/>
                <w:rtl w:val="0"/>
              </w:rPr>
              <w:t xml:space="preserve">•</w:t>
              <w:tab/>
              <w:t xml:space="preserve">We may record this session for our future use. </w:t>
            </w:r>
            <w:r w:rsidDel="00000000" w:rsidR="00000000" w:rsidRPr="00000000">
              <w:rPr>
                <w:rtl w:val="0"/>
              </w:rPr>
            </w:r>
          </w:p>
        </w:tc>
      </w:tr>
    </w:tbl>
    <w:p w:rsidR="00000000" w:rsidDel="00000000" w:rsidP="00000000" w:rsidRDefault="00000000" w:rsidRPr="00000000" w14:paraId="00000011">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2">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360"/>
        <w:gridCol w:w="1890"/>
        <w:tblGridChange w:id="0">
          <w:tblGrid>
            <w:gridCol w:w="2205"/>
            <w:gridCol w:w="6360"/>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Regular Guests and First Time Visitors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Secretary’s Minutes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and Stock watcher rotation - Release final copy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Gladys/Baskar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07:20 - 07:40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b w:val="1"/>
                <w:rtl w:val="0"/>
              </w:rPr>
              <w:t xml:space="preserve">Education</w:t>
            </w:r>
            <w:r w:rsidDel="00000000" w:rsidR="00000000" w:rsidRPr="00000000">
              <w:rPr>
                <w:rtl w:val="0"/>
              </w:rPr>
              <w:t xml:space="preserve">:  Keep your investments secure from getting Hacked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07:40 - 08:00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Xylem Inc (XYL)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07:55 - 08:20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Google (Ty)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Gentex (Jo)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SSD (Patrick)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Visa (Baskar)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Vertex (Lisa)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tab/>
              <w:t xml:space="preserve">Western Alliance Bancorp (Gladys)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Ty</w:t>
            </w:r>
          </w:p>
          <w:p w:rsidR="00000000" w:rsidDel="00000000" w:rsidP="00000000" w:rsidRDefault="00000000" w:rsidRPr="00000000" w14:paraId="00000038">
            <w:pPr>
              <w:widowControl w:val="0"/>
              <w:spacing w:line="240" w:lineRule="auto"/>
              <w:rPr/>
            </w:pPr>
            <w:r w:rsidDel="00000000" w:rsidR="00000000" w:rsidRPr="00000000">
              <w:rPr>
                <w:rtl w:val="0"/>
              </w:rPr>
              <w:t xml:space="preserve">Jo</w:t>
            </w:r>
          </w:p>
          <w:p w:rsidR="00000000" w:rsidDel="00000000" w:rsidP="00000000" w:rsidRDefault="00000000" w:rsidRPr="00000000" w14:paraId="00000039">
            <w:pPr>
              <w:widowControl w:val="0"/>
              <w:spacing w:line="240" w:lineRule="auto"/>
              <w:rPr/>
            </w:pPr>
            <w:r w:rsidDel="00000000" w:rsidR="00000000" w:rsidRPr="00000000">
              <w:rPr>
                <w:rtl w:val="0"/>
              </w:rPr>
              <w:t xml:space="preserve">Patrick</w:t>
            </w:r>
          </w:p>
          <w:p w:rsidR="00000000" w:rsidDel="00000000" w:rsidP="00000000" w:rsidRDefault="00000000" w:rsidRPr="00000000" w14:paraId="0000003A">
            <w:pPr>
              <w:widowControl w:val="0"/>
              <w:spacing w:line="240" w:lineRule="auto"/>
              <w:rPr/>
            </w:pPr>
            <w:r w:rsidDel="00000000" w:rsidR="00000000" w:rsidRPr="00000000">
              <w:rPr>
                <w:rtl w:val="0"/>
              </w:rPr>
              <w:t xml:space="preserve">Baskar</w:t>
            </w:r>
          </w:p>
          <w:p w:rsidR="00000000" w:rsidDel="00000000" w:rsidP="00000000" w:rsidRDefault="00000000" w:rsidRPr="00000000" w14:paraId="0000003B">
            <w:pPr>
              <w:widowControl w:val="0"/>
              <w:spacing w:line="240" w:lineRule="auto"/>
              <w:rPr/>
            </w:pPr>
            <w:r w:rsidDel="00000000" w:rsidR="00000000" w:rsidRPr="00000000">
              <w:rPr>
                <w:rtl w:val="0"/>
              </w:rPr>
              <w:t xml:space="preserve">Lisa</w:t>
            </w:r>
          </w:p>
          <w:p w:rsidR="00000000" w:rsidDel="00000000" w:rsidP="00000000" w:rsidRDefault="00000000" w:rsidRPr="00000000" w14:paraId="0000003C">
            <w:pPr>
              <w:widowControl w:val="0"/>
              <w:spacing w:line="240" w:lineRule="auto"/>
              <w:rPr/>
            </w:pPr>
            <w:r w:rsidDel="00000000" w:rsidR="00000000" w:rsidRPr="00000000">
              <w:rPr>
                <w:rtl w:val="0"/>
              </w:rPr>
              <w:t xml:space="preserve">Gladys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Review and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w:t>
            </w:r>
          </w:p>
        </w:tc>
      </w:tr>
    </w:tbl>
    <w:p w:rsidR="00000000" w:rsidDel="00000000" w:rsidP="00000000" w:rsidRDefault="00000000" w:rsidRPr="00000000" w14:paraId="00000049">
      <w:pPr>
        <w:spacing w:line="331.2" w:lineRule="auto"/>
        <w:jc w:val="left"/>
        <w:rPr/>
      </w:pPr>
      <w:r w:rsidDel="00000000" w:rsidR="00000000" w:rsidRPr="00000000">
        <w:rPr>
          <w:rtl w:val="0"/>
        </w:rPr>
      </w:r>
    </w:p>
    <w:p w:rsidR="00000000" w:rsidDel="00000000" w:rsidP="00000000" w:rsidRDefault="00000000" w:rsidRPr="00000000" w14:paraId="0000004A">
      <w:pPr>
        <w:spacing w:line="331.2" w:lineRule="auto"/>
        <w:jc w:val="center"/>
        <w:rPr>
          <w:b w:val="1"/>
          <w:sz w:val="28"/>
          <w:szCs w:val="28"/>
        </w:rPr>
      </w:pPr>
      <w:r w:rsidDel="00000000" w:rsidR="00000000" w:rsidRPr="00000000">
        <w:rPr>
          <w:b w:val="1"/>
          <w:sz w:val="28"/>
          <w:szCs w:val="28"/>
          <w:rtl w:val="0"/>
        </w:rPr>
        <w:t xml:space="preserve">2024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495"/>
        <w:gridCol w:w="1710"/>
        <w:tblGridChange w:id="0">
          <w:tblGrid>
            <w:gridCol w:w="3915"/>
            <w:gridCol w:w="649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Tue May 21 2024 07:30 - 09:00 PM</w:t>
            </w:r>
          </w:p>
          <w:p w:rsidR="00000000" w:rsidDel="00000000" w:rsidP="00000000" w:rsidRDefault="00000000" w:rsidRPr="00000000" w14:paraId="0000004C">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color w:val="38393b"/>
                <w:sz w:val="21"/>
                <w:szCs w:val="21"/>
              </w:rPr>
            </w:pPr>
            <w:r w:rsidDel="00000000" w:rsidR="00000000" w:rsidRPr="00000000">
              <w:rPr>
                <w:rtl w:val="0"/>
              </w:rPr>
              <w:t xml:space="preserve">Money Matters Book Discussion.  </w:t>
            </w:r>
            <w:r w:rsidDel="00000000" w:rsidR="00000000" w:rsidRPr="00000000">
              <w:rPr>
                <w:b w:val="1"/>
                <w:color w:val="38393b"/>
                <w:sz w:val="21"/>
                <w:szCs w:val="21"/>
                <w:rtl w:val="0"/>
              </w:rPr>
              <w:t xml:space="preserve">Podcast:  The Long View by Christine Benz</w:t>
            </w:r>
          </w:p>
          <w:p w:rsidR="00000000" w:rsidDel="00000000" w:rsidP="00000000" w:rsidRDefault="00000000" w:rsidRPr="00000000" w14:paraId="0000004E">
            <w:pPr>
              <w:widowControl w:val="0"/>
              <w:spacing w:line="240" w:lineRule="auto"/>
              <w:rPr>
                <w:b w:val="1"/>
                <w:color w:val="38393b"/>
                <w:sz w:val="21"/>
                <w:szCs w:val="21"/>
              </w:rPr>
            </w:pPr>
            <w:r w:rsidDel="00000000" w:rsidR="00000000" w:rsidRPr="00000000">
              <w:rPr>
                <w:rtl w:val="0"/>
              </w:rPr>
            </w:r>
          </w:p>
          <w:p w:rsidR="00000000" w:rsidDel="00000000" w:rsidP="00000000" w:rsidRDefault="00000000" w:rsidRPr="00000000" w14:paraId="0000004F">
            <w:pPr>
              <w:widowControl w:val="0"/>
              <w:spacing w:line="240" w:lineRule="auto"/>
              <w:rPr>
                <w:color w:val="38393b"/>
                <w:sz w:val="21"/>
                <w:szCs w:val="21"/>
              </w:rPr>
            </w:pPr>
            <w:r w:rsidDel="00000000" w:rsidR="00000000" w:rsidRPr="00000000">
              <w:rPr>
                <w:color w:val="38393b"/>
                <w:sz w:val="21"/>
                <w:szCs w:val="21"/>
                <w:rtl w:val="0"/>
              </w:rPr>
              <w:t xml:space="preserve">This is an interview with Victor Haghani discussing ‘Lessons from Missing Billionaires - A Guide to Better Financial Decisions'.</w:t>
            </w:r>
          </w:p>
          <w:p w:rsidR="00000000" w:rsidDel="00000000" w:rsidP="00000000" w:rsidRDefault="00000000" w:rsidRPr="00000000" w14:paraId="00000050">
            <w:pPr>
              <w:widowControl w:val="0"/>
              <w:spacing w:line="240" w:lineRule="auto"/>
              <w:rPr>
                <w:color w:val="38393b"/>
                <w:sz w:val="17"/>
                <w:szCs w:val="17"/>
              </w:rPr>
            </w:pPr>
            <w:r w:rsidDel="00000000" w:rsidR="00000000" w:rsidRPr="00000000">
              <w:rPr>
                <w:rtl w:val="0"/>
              </w:rPr>
            </w:r>
          </w:p>
          <w:p w:rsidR="00000000" w:rsidDel="00000000" w:rsidP="00000000" w:rsidRDefault="00000000" w:rsidRPr="00000000" w14:paraId="00000051">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52">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53">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54">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Wed May 15 07:00 - 09:00 PM</w:t>
            </w:r>
          </w:p>
          <w:p w:rsidR="00000000" w:rsidDel="00000000" w:rsidP="00000000" w:rsidRDefault="00000000" w:rsidRPr="00000000" w14:paraId="00000056">
            <w:pPr>
              <w:widowControl w:val="0"/>
              <w:spacing w:line="240" w:lineRule="auto"/>
              <w:rPr/>
            </w:pPr>
            <w:r w:rsidDel="00000000" w:rsidR="00000000" w:rsidRPr="00000000">
              <w:rPr>
                <w:rtl w:val="0"/>
              </w:rPr>
              <w:t xml:space="preserve">Wed Jun 19 07:00 - 09:00 PM</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D">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E">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F">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60">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61">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May 17-19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BINC, Chicago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Thu May 30 08:00 - 09:00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Online Tools Tutorial:  What’s new in BI Online Stock Tools by Suzi Artzberger.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Sat Jun 1 10:30 AM - 01:00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Annual Chapter Meeting - Guest Speaker Cy Lynch </w:t>
            </w:r>
          </w:p>
          <w:p w:rsidR="00000000" w:rsidDel="00000000" w:rsidP="00000000" w:rsidRDefault="00000000" w:rsidRPr="00000000" w14:paraId="00000068">
            <w:pPr>
              <w:widowControl w:val="0"/>
              <w:spacing w:line="240" w:lineRule="auto"/>
              <w:rPr/>
            </w:pPr>
            <w:r w:rsidDel="00000000" w:rsidR="00000000" w:rsidRPr="00000000">
              <w:rPr>
                <w:rtl w:val="0"/>
              </w:rPr>
              <w:t xml:space="preserve">Topic: Improving Your Investment Outcomes</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Chapter Business Meeting (Nominations for next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Mon Jun 3 2024 07:00 - 08:15 PM</w:t>
            </w:r>
          </w:p>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E">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Tue Jun 11 07:00 - 09:00 PM</w:t>
            </w:r>
          </w:p>
          <w:p w:rsidR="00000000" w:rsidDel="00000000" w:rsidP="00000000" w:rsidRDefault="00000000" w:rsidRPr="00000000" w14:paraId="00000072">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74">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75">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76">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77">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Sat Jul 13 09:30 AM - 01:00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Chapter Planning Meeting for 2024-25  - Online via GTM</w:t>
            </w:r>
          </w:p>
        </w:tc>
      </w:tr>
    </w:tbl>
    <w:p w:rsidR="00000000" w:rsidDel="00000000" w:rsidP="00000000" w:rsidRDefault="00000000" w:rsidRPr="00000000" w14:paraId="0000007A">
      <w:pPr>
        <w:spacing w:line="331.2" w:lineRule="auto"/>
        <w:jc w:val="left"/>
        <w:rPr/>
      </w:pPr>
      <w:r w:rsidDel="00000000" w:rsidR="00000000" w:rsidRPr="00000000">
        <w:rPr>
          <w:rtl w:val="0"/>
        </w:rPr>
      </w:r>
    </w:p>
    <w:p w:rsidR="00000000" w:rsidDel="00000000" w:rsidP="00000000" w:rsidRDefault="00000000" w:rsidRPr="00000000" w14:paraId="0000007B">
      <w:pPr>
        <w:spacing w:line="331.2" w:lineRule="auto"/>
        <w:jc w:val="center"/>
        <w:rPr>
          <w:b w:val="1"/>
          <w:sz w:val="28"/>
          <w:szCs w:val="28"/>
        </w:rPr>
      </w:pPr>
      <w:r w:rsidDel="00000000" w:rsidR="00000000" w:rsidRPr="00000000">
        <w:rPr>
          <w:b w:val="1"/>
          <w:sz w:val="26"/>
          <w:szCs w:val="26"/>
          <w:rtl w:val="0"/>
        </w:rPr>
        <w:t xml:space="preserve">Schedule:  New Stock Presentation, Planning and Monthly Meeting Chair</w:t>
      </w:r>
      <w:r w:rsidDel="00000000" w:rsidR="00000000" w:rsidRPr="00000000">
        <w:rPr>
          <w:rtl w:val="0"/>
        </w:rPr>
      </w:r>
    </w:p>
    <w:tbl>
      <w:tblPr>
        <w:tblStyle w:val="Table5"/>
        <w:tblW w:w="9780.0" w:type="dxa"/>
        <w:jc w:val="left"/>
        <w:tblInd w:w="-4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0"/>
        <w:gridCol w:w="1860"/>
        <w:gridCol w:w="1710"/>
        <w:gridCol w:w="1455"/>
        <w:gridCol w:w="2145"/>
        <w:gridCol w:w="1950"/>
        <w:tblGridChange w:id="0">
          <w:tblGrid>
            <w:gridCol w:w="660"/>
            <w:gridCol w:w="1860"/>
            <w:gridCol w:w="1710"/>
            <w:gridCol w:w="1455"/>
            <w:gridCol w:w="2145"/>
            <w:gridCol w:w="1950"/>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jc w:val="center"/>
              <w:rPr/>
            </w:pPr>
            <w:r w:rsidDel="00000000" w:rsidR="00000000" w:rsidRPr="00000000">
              <w:rPr>
                <w:b w:val="1"/>
                <w:rtl w:val="0"/>
              </w:rPr>
              <w:t xml:space="preserve">Name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E">
            <w:pPr>
              <w:widowControl w:val="0"/>
              <w:jc w:val="center"/>
              <w:rPr/>
            </w:pPr>
            <w:r w:rsidDel="00000000" w:rsidR="00000000" w:rsidRPr="00000000">
              <w:rPr>
                <w:b w:val="1"/>
                <w:rtl w:val="0"/>
              </w:rPr>
              <w:t xml:space="preserve">Education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jc w:val="center"/>
              <w:rPr/>
            </w:pPr>
            <w:r w:rsidDel="00000000" w:rsidR="00000000" w:rsidRPr="00000000">
              <w:rPr>
                <w:b w:val="1"/>
                <w:rtl w:val="0"/>
              </w:rPr>
              <w:t xml:space="preserve">New Stock Presentation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jc w:val="center"/>
              <w:rPr/>
            </w:pPr>
            <w:r w:rsidDel="00000000" w:rsidR="00000000" w:rsidRPr="00000000">
              <w:rPr>
                <w:b w:val="1"/>
                <w:rtl w:val="0"/>
              </w:rPr>
              <w:t xml:space="preserve">Conduct MicNOVA Monthly Meeting</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jc w:val="center"/>
              <w:rPr/>
            </w:pPr>
            <w:r w:rsidDel="00000000" w:rsidR="00000000" w:rsidRPr="00000000">
              <w:rPr>
                <w:b w:val="1"/>
                <w:rtl w:val="0"/>
              </w:rPr>
              <w:t xml:space="preserve">Conduct MicNOVA Planning Meeting</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2">
            <w:pPr>
              <w:widowControl w:val="0"/>
              <w:jc w:val="center"/>
              <w:rPr/>
            </w:pPr>
            <w:r w:rsidDel="00000000" w:rsidR="00000000" w:rsidRPr="00000000">
              <w:rPr>
                <w:b w:val="1"/>
                <w:rtl w:val="0"/>
              </w:rPr>
              <w:t xml:space="preserve">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rPr/>
            </w:pPr>
            <w:r w:rsidDel="00000000" w:rsidR="00000000" w:rsidRPr="00000000">
              <w:rPr>
                <w:rtl w:val="0"/>
              </w:rPr>
              <w:t xml:space="preserve">Patterson, Sheryl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widowControl w:val="0"/>
              <w:jc w:val="center"/>
              <w:rPr/>
            </w:pPr>
            <w:r w:rsidDel="00000000" w:rsidR="00000000" w:rsidRPr="00000000">
              <w:rPr>
                <w:rtl w:val="0"/>
              </w:rPr>
              <w:t xml:space="preserve">7/9/24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pPr>
            <w:r w:rsidDel="00000000" w:rsidR="00000000" w:rsidRPr="00000000">
              <w:rPr>
                <w:rtl w:val="0"/>
              </w:rPr>
              <w:t xml:space="preserve">03/11/24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jc w:val="center"/>
              <w:rPr/>
            </w:pPr>
            <w:r w:rsidDel="00000000" w:rsidR="00000000" w:rsidRPr="00000000">
              <w:rPr>
                <w:rtl w:val="0"/>
              </w:rPr>
              <w:t xml:space="preserve">12/12/23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jc w:val="center"/>
              <w:rPr/>
            </w:pPr>
            <w:r w:rsidDel="00000000" w:rsidR="00000000" w:rsidRPr="00000000">
              <w:rPr>
                <w:rtl w:val="0"/>
              </w:rPr>
              <w:t xml:space="preserve">12/5/23</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8">
            <w:pPr>
              <w:widowControl w:val="0"/>
              <w:jc w:val="center"/>
              <w:rPr/>
            </w:pPr>
            <w:r w:rsidDel="00000000" w:rsidR="00000000" w:rsidRPr="00000000">
              <w:rPr>
                <w:rtl w:val="0"/>
              </w:rPr>
              <w:t xml:space="preserve">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rPr/>
            </w:pPr>
            <w:r w:rsidDel="00000000" w:rsidR="00000000" w:rsidRPr="00000000">
              <w:rPr>
                <w:rtl w:val="0"/>
              </w:rPr>
              <w:t xml:space="preserve">Hughes, James (Ty)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A">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pPr>
            <w:r w:rsidDel="00000000" w:rsidR="00000000" w:rsidRPr="00000000">
              <w:rPr>
                <w:rtl w:val="0"/>
              </w:rPr>
              <w:t xml:space="preserve">04/09/24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C">
            <w:pPr>
              <w:widowControl w:val="0"/>
              <w:jc w:val="center"/>
              <w:rPr/>
            </w:pPr>
            <w:r w:rsidDel="00000000" w:rsidR="00000000" w:rsidRPr="00000000">
              <w:rPr>
                <w:rtl w:val="0"/>
              </w:rPr>
              <w:t xml:space="preserve">10/8/24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D">
            <w:pPr>
              <w:widowControl w:val="0"/>
              <w:jc w:val="center"/>
              <w:rPr/>
            </w:pPr>
            <w:r w:rsidDel="00000000" w:rsidR="00000000" w:rsidRPr="00000000">
              <w:rPr>
                <w:rtl w:val="0"/>
              </w:rPr>
              <w:t xml:space="preserve">10/1/24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E">
            <w:pPr>
              <w:widowControl w:val="0"/>
              <w:jc w:val="center"/>
              <w:rPr/>
            </w:pPr>
            <w:r w:rsidDel="00000000" w:rsidR="00000000" w:rsidRPr="00000000">
              <w:rPr>
                <w:rtl w:val="0"/>
              </w:rPr>
              <w:t xml:space="preserve">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rPr/>
            </w:pPr>
            <w:r w:rsidDel="00000000" w:rsidR="00000000" w:rsidRPr="00000000">
              <w:rPr>
                <w:rtl w:val="0"/>
              </w:rPr>
              <w:t xml:space="preserve">Krishnarao, Maskey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0">
            <w:pPr>
              <w:widowControl w:val="0"/>
              <w:jc w:val="center"/>
              <w:rPr/>
            </w:pPr>
            <w:r w:rsidDel="00000000" w:rsidR="00000000" w:rsidRPr="00000000">
              <w:rPr>
                <w:rtl w:val="0"/>
              </w:rPr>
              <w:t xml:space="preserve">2/13/24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pPr>
            <w:r w:rsidDel="00000000" w:rsidR="00000000" w:rsidRPr="00000000">
              <w:rPr>
                <w:rtl w:val="0"/>
              </w:rPr>
              <w:t xml:space="preserve">01/14/25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widowControl w:val="0"/>
              <w:jc w:val="center"/>
              <w:rPr/>
            </w:pPr>
            <w:r w:rsidDel="00000000" w:rsidR="00000000" w:rsidRPr="00000000">
              <w:rPr>
                <w:rtl w:val="0"/>
              </w:rPr>
              <w:t xml:space="preserve">TBD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3">
            <w:pPr>
              <w:widowControl w:val="0"/>
              <w:jc w:val="center"/>
              <w:rPr/>
            </w:pPr>
            <w:r w:rsidDel="00000000" w:rsidR="00000000" w:rsidRPr="00000000">
              <w:rPr>
                <w:rtl w:val="0"/>
              </w:rPr>
              <w:t xml:space="preserve">TBD</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4">
            <w:pPr>
              <w:widowControl w:val="0"/>
              <w:jc w:val="center"/>
              <w:rPr/>
            </w:pPr>
            <w:r w:rsidDel="00000000" w:rsidR="00000000" w:rsidRPr="00000000">
              <w:rPr>
                <w:rtl w:val="0"/>
              </w:rPr>
              <w:t xml:space="preserve">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5">
            <w:pPr>
              <w:widowControl w:val="0"/>
              <w:rPr/>
            </w:pPr>
            <w:r w:rsidDel="00000000" w:rsidR="00000000" w:rsidRPr="00000000">
              <w:rPr>
                <w:rtl w:val="0"/>
              </w:rPr>
              <w:t xml:space="preserve">Krishna, Arvind</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top"/>
          </w:tcPr>
          <w:p w:rsidR="00000000" w:rsidDel="00000000" w:rsidP="00000000" w:rsidRDefault="00000000" w:rsidRPr="00000000" w14:paraId="00000096">
            <w:pPr>
              <w:widowControl w:val="0"/>
              <w:jc w:val="center"/>
              <w:rPr/>
            </w:pPr>
            <w:r w:rsidDel="00000000" w:rsidR="00000000" w:rsidRPr="00000000">
              <w:rPr>
                <w:rtl w:val="0"/>
              </w:rPr>
              <w:t xml:space="preserve">5/14/24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pPr>
            <w:r w:rsidDel="00000000" w:rsidR="00000000" w:rsidRPr="00000000">
              <w:rPr>
                <w:rtl w:val="0"/>
              </w:rPr>
              <w:t xml:space="preserve">12/10/24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8">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widowControl w:val="0"/>
              <w:jc w:val="center"/>
              <w:rPr/>
            </w:pPr>
            <w:r w:rsidDel="00000000" w:rsidR="00000000" w:rsidRPr="00000000">
              <w:rPr>
                <w:rtl w:val="0"/>
              </w:rPr>
              <w:t xml:space="preserve">8/6/24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A">
            <w:pPr>
              <w:widowControl w:val="0"/>
              <w:jc w:val="center"/>
              <w:rPr/>
            </w:pPr>
            <w:r w:rsidDel="00000000" w:rsidR="00000000" w:rsidRPr="00000000">
              <w:rPr>
                <w:rtl w:val="0"/>
              </w:rPr>
              <w:t xml:space="preserve">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widowControl w:val="0"/>
              <w:rPr/>
            </w:pPr>
            <w:r w:rsidDel="00000000" w:rsidR="00000000" w:rsidRPr="00000000">
              <w:rPr>
                <w:rtl w:val="0"/>
              </w:rPr>
              <w:t xml:space="preserve">Arumugam, Baskar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C">
            <w:pPr>
              <w:widowControl w:val="0"/>
              <w:jc w:val="center"/>
              <w:rPr/>
            </w:pPr>
            <w:r w:rsidDel="00000000" w:rsidR="00000000" w:rsidRPr="00000000">
              <w:rPr>
                <w:rtl w:val="0"/>
              </w:rPr>
              <w:t xml:space="preserve">04/09/24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D">
            <w:pPr>
              <w:widowControl w:val="0"/>
              <w:jc w:val="center"/>
              <w:rPr/>
            </w:pPr>
            <w:r w:rsidDel="00000000" w:rsidR="00000000" w:rsidRPr="00000000">
              <w:rPr>
                <w:rtl w:val="0"/>
              </w:rPr>
              <w:t xml:space="preserve">2/11/25</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9E">
            <w:pPr>
              <w:widowControl w:val="0"/>
              <w:jc w:val="center"/>
              <w:rPr/>
            </w:pPr>
            <w:r w:rsidDel="00000000" w:rsidR="00000000" w:rsidRPr="00000000">
              <w:rPr>
                <w:rtl w:val="0"/>
              </w:rPr>
              <w:t xml:space="preserve">6/11/24</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9F">
            <w:pPr>
              <w:widowControl w:val="0"/>
              <w:jc w:val="center"/>
              <w:rPr/>
            </w:pPr>
            <w:r w:rsidDel="00000000" w:rsidR="00000000" w:rsidRPr="00000000">
              <w:rPr>
                <w:rtl w:val="0"/>
              </w:rPr>
              <w:t xml:space="preserve">6/4/24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0">
            <w:pPr>
              <w:widowControl w:val="0"/>
              <w:jc w:val="center"/>
              <w:rPr/>
            </w:pPr>
            <w:r w:rsidDel="00000000" w:rsidR="00000000" w:rsidRPr="00000000">
              <w:rPr>
                <w:rtl w:val="0"/>
              </w:rPr>
              <w:t xml:space="preserve">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1">
            <w:pPr>
              <w:widowControl w:val="0"/>
              <w:rPr/>
            </w:pPr>
            <w:r w:rsidDel="00000000" w:rsidR="00000000" w:rsidRPr="00000000">
              <w:rPr>
                <w:rtl w:val="0"/>
              </w:rPr>
              <w:t xml:space="preserve">Henrikson, Gladys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2">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pPr>
            <w:r w:rsidDel="00000000" w:rsidR="00000000" w:rsidRPr="00000000">
              <w:rPr>
                <w:rtl w:val="0"/>
              </w:rPr>
              <w:t xml:space="preserve">07/09/24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4">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5">
            <w:pPr>
              <w:widowControl w:val="0"/>
              <w:jc w:val="center"/>
              <w:rPr/>
            </w:pPr>
            <w:r w:rsidDel="00000000" w:rsidR="00000000" w:rsidRPr="00000000">
              <w:rPr>
                <w:rtl w:val="0"/>
              </w:rPr>
              <w:t xml:space="preserve">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6">
            <w:pPr>
              <w:widowControl w:val="0"/>
              <w:jc w:val="center"/>
              <w:rPr/>
            </w:pPr>
            <w:r w:rsidDel="00000000" w:rsidR="00000000" w:rsidRPr="00000000">
              <w:rPr>
                <w:rtl w:val="0"/>
              </w:rPr>
              <w:t xml:space="preserve">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rPr/>
            </w:pPr>
            <w:r w:rsidDel="00000000" w:rsidR="00000000" w:rsidRPr="00000000">
              <w:rPr>
                <w:rtl w:val="0"/>
              </w:rPr>
              <w:t xml:space="preserve">Murphy, Josephine (Jo)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8">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A9">
            <w:pPr>
              <w:widowControl w:val="0"/>
              <w:jc w:val="center"/>
              <w:rPr/>
            </w:pPr>
            <w:r w:rsidDel="00000000" w:rsidR="00000000" w:rsidRPr="00000000">
              <w:rPr>
                <w:rtl w:val="0"/>
              </w:rPr>
              <w:t xml:space="preserve">6/11/24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A">
            <w:pPr>
              <w:widowControl w:val="0"/>
              <w:jc w:val="center"/>
              <w:rPr/>
            </w:pPr>
            <w:r w:rsidDel="00000000" w:rsidR="00000000" w:rsidRPr="00000000">
              <w:rPr>
                <w:rtl w:val="0"/>
              </w:rPr>
              <w:t xml:space="preserve">7/9/24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B">
            <w:pPr>
              <w:widowControl w:val="0"/>
              <w:jc w:val="center"/>
              <w:rPr/>
            </w:pPr>
            <w:r w:rsidDel="00000000" w:rsidR="00000000" w:rsidRPr="00000000">
              <w:rPr>
                <w:rtl w:val="0"/>
              </w:rPr>
              <w:t xml:space="preserve">7/2/24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C">
            <w:pPr>
              <w:widowControl w:val="0"/>
              <w:jc w:val="center"/>
              <w:rPr/>
            </w:pPr>
            <w:r w:rsidDel="00000000" w:rsidR="00000000" w:rsidRPr="00000000">
              <w:rPr>
                <w:rtl w:val="0"/>
              </w:rPr>
              <w:t xml:space="preserve">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D">
            <w:pPr>
              <w:widowControl w:val="0"/>
              <w:rPr/>
            </w:pPr>
            <w:r w:rsidDel="00000000" w:rsidR="00000000" w:rsidRPr="00000000">
              <w:rPr>
                <w:rtl w:val="0"/>
              </w:rPr>
              <w:t xml:space="preserve">Emmons, Elinor (Kathy)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widowControl w:val="0"/>
              <w:jc w:val="center"/>
              <w:rPr/>
            </w:pPr>
            <w:r w:rsidDel="00000000" w:rsidR="00000000" w:rsidRPr="00000000">
              <w:rPr>
                <w:rtl w:val="0"/>
              </w:rPr>
              <w:t xml:space="preserve">9/10/24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pPr>
            <w:r w:rsidDel="00000000" w:rsidR="00000000" w:rsidRPr="00000000">
              <w:rPr>
                <w:rtl w:val="0"/>
              </w:rPr>
              <w:t xml:space="preserve">11/12/24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0">
            <w:pPr>
              <w:widowControl w:val="0"/>
              <w:jc w:val="center"/>
              <w:rPr/>
            </w:pPr>
            <w:r w:rsidDel="00000000" w:rsidR="00000000" w:rsidRPr="00000000">
              <w:rPr>
                <w:rtl w:val="0"/>
              </w:rPr>
              <w:t xml:space="preserve">9/10/24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1">
            <w:pPr>
              <w:widowControl w:val="0"/>
              <w:jc w:val="center"/>
              <w:rPr/>
            </w:pPr>
            <w:r w:rsidDel="00000000" w:rsidR="00000000" w:rsidRPr="00000000">
              <w:rPr>
                <w:rtl w:val="0"/>
              </w:rPr>
              <w:t xml:space="preserve">9/3/24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2">
            <w:pPr>
              <w:widowControl w:val="0"/>
              <w:jc w:val="center"/>
              <w:rPr/>
            </w:pPr>
            <w:r w:rsidDel="00000000" w:rsidR="00000000" w:rsidRPr="00000000">
              <w:rPr>
                <w:rtl w:val="0"/>
              </w:rPr>
              <w:t xml:space="preserve">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rPr/>
            </w:pPr>
            <w:r w:rsidDel="00000000" w:rsidR="00000000" w:rsidRPr="00000000">
              <w:rPr>
                <w:rtl w:val="0"/>
              </w:rPr>
              <w:t xml:space="preserve">Smith, Patrick</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4">
            <w:pPr>
              <w:widowControl w:val="0"/>
              <w:jc w:val="center"/>
              <w:rPr/>
            </w:pPr>
            <w:r w:rsidDel="00000000" w:rsidR="00000000" w:rsidRPr="00000000">
              <w:rPr>
                <w:rtl w:val="0"/>
              </w:rPr>
              <w:t xml:space="preserve">12/12/23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pPr>
            <w:r w:rsidDel="00000000" w:rsidR="00000000" w:rsidRPr="00000000">
              <w:rPr>
                <w:rtl w:val="0"/>
              </w:rPr>
              <w:t xml:space="preserve">10/08/24 / </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6">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7">
            <w:pPr>
              <w:widowControl w:val="0"/>
              <w:jc w:val="center"/>
              <w:rPr/>
            </w:pPr>
            <w:r w:rsidDel="00000000" w:rsidR="00000000" w:rsidRPr="00000000">
              <w:rPr>
                <w:rtl w:val="0"/>
              </w:rPr>
              <w:t xml:space="preserve">3/5/24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8">
            <w:pPr>
              <w:widowControl w:val="0"/>
              <w:jc w:val="center"/>
              <w:rPr/>
            </w:pPr>
            <w:r w:rsidDel="00000000" w:rsidR="00000000" w:rsidRPr="00000000">
              <w:rPr>
                <w:rtl w:val="0"/>
              </w:rPr>
              <w:t xml:space="preserve">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9">
            <w:pPr>
              <w:widowControl w:val="0"/>
              <w:rPr/>
            </w:pPr>
            <w:r w:rsidDel="00000000" w:rsidR="00000000" w:rsidRPr="00000000">
              <w:rPr>
                <w:rtl w:val="0"/>
              </w:rPr>
              <w:t xml:space="preserve">Onufrak, Patricia</w:t>
            </w:r>
            <w:r w:rsidDel="00000000" w:rsidR="00000000" w:rsidRPr="00000000">
              <w:rPr>
                <w:rtl w:val="0"/>
              </w:rPr>
            </w:r>
          </w:p>
        </w:tc>
        <w:tc>
          <w:tcPr>
            <w:tcBorders>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BA">
            <w:pPr>
              <w:widowControl w:val="0"/>
              <w:jc w:val="center"/>
              <w:rPr/>
            </w:pPr>
            <w:r w:rsidDel="00000000" w:rsidR="00000000" w:rsidRPr="00000000">
              <w:rPr>
                <w:rtl w:val="0"/>
              </w:rPr>
              <w:t xml:space="preserve">6/11/24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pPr>
            <w:r w:rsidDel="00000000" w:rsidR="00000000" w:rsidRPr="00000000">
              <w:rPr>
                <w:rtl w:val="0"/>
              </w:rPr>
              <w:t xml:space="preserve">8/13/24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C">
            <w:pPr>
              <w:widowControl w:val="0"/>
              <w:jc w:val="center"/>
              <w:rPr/>
            </w:pPr>
            <w:r w:rsidDel="00000000" w:rsidR="00000000" w:rsidRPr="00000000">
              <w:rPr>
                <w:rtl w:val="0"/>
              </w:rPr>
              <w:t xml:space="preserve">2/13/24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jc w:val="center"/>
              <w:rPr/>
            </w:pPr>
            <w:r w:rsidDel="00000000" w:rsidR="00000000" w:rsidRPr="00000000">
              <w:rPr>
                <w:rtl w:val="0"/>
              </w:rPr>
              <w:t xml:space="preserve">2/6/24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widowControl w:val="0"/>
              <w:jc w:val="center"/>
              <w:rPr/>
            </w:pPr>
            <w:r w:rsidDel="00000000" w:rsidR="00000000" w:rsidRPr="00000000">
              <w:rPr>
                <w:rtl w:val="0"/>
              </w:rPr>
              <w:t xml:space="preserve">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F">
            <w:pPr>
              <w:widowControl w:val="0"/>
              <w:rPr/>
            </w:pPr>
            <w:r w:rsidDel="00000000" w:rsidR="00000000" w:rsidRPr="00000000">
              <w:rPr>
                <w:rtl w:val="0"/>
              </w:rPr>
              <w:t xml:space="preserve">O’Mara, W. 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0">
            <w:pPr>
              <w:widowControl w:val="0"/>
              <w:jc w:val="center"/>
              <w:rPr/>
            </w:pPr>
            <w:r w:rsidDel="00000000" w:rsidR="00000000" w:rsidRPr="00000000">
              <w:rPr>
                <w:rtl w:val="0"/>
              </w:rPr>
              <w:t xml:space="preserve">11/12/24</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bottom"/>
          </w:tcPr>
          <w:p w:rsidR="00000000" w:rsidDel="00000000" w:rsidP="00000000" w:rsidRDefault="00000000" w:rsidRPr="00000000" w14:paraId="000000C1">
            <w:pPr>
              <w:widowControl w:val="0"/>
              <w:jc w:val="center"/>
              <w:rPr/>
            </w:pPr>
            <w:r w:rsidDel="00000000" w:rsidR="00000000" w:rsidRPr="00000000">
              <w:rPr>
                <w:rtl w:val="0"/>
              </w:rPr>
              <w:t xml:space="preserve">05/14/24</w:t>
            </w:r>
            <w:r w:rsidDel="00000000" w:rsidR="00000000" w:rsidRPr="00000000">
              <w:rPr>
                <w:rtl w:val="0"/>
              </w:rPr>
            </w:r>
          </w:p>
          <w:p w:rsidR="00000000" w:rsidDel="00000000" w:rsidP="00000000" w:rsidRDefault="00000000" w:rsidRPr="00000000" w14:paraId="000000C2">
            <w:pPr>
              <w:widowControl w:val="0"/>
              <w:jc w:val="center"/>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jc w:val="center"/>
              <w:rPr/>
            </w:pPr>
            <w:r w:rsidDel="00000000" w:rsidR="00000000" w:rsidRPr="00000000">
              <w:rPr>
                <w:rtl w:val="0"/>
              </w:rPr>
              <w:t xml:space="preserve">11/5/24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4">
            <w:pPr>
              <w:widowControl w:val="0"/>
              <w:jc w:val="center"/>
              <w:rPr/>
            </w:pPr>
            <w:r w:rsidDel="00000000" w:rsidR="00000000" w:rsidRPr="00000000">
              <w:rPr>
                <w:rtl w:val="0"/>
              </w:rPr>
              <w:t xml:space="preserve">11/12/24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widowControl w:val="0"/>
              <w:jc w:val="center"/>
              <w:rPr/>
            </w:pPr>
            <w:r w:rsidDel="00000000" w:rsidR="00000000" w:rsidRPr="00000000">
              <w:rPr>
                <w:rtl w:val="0"/>
              </w:rPr>
              <w:t xml:space="preserve">12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6">
            <w:pPr>
              <w:widowControl w:val="0"/>
              <w:rPr/>
            </w:pPr>
            <w:r w:rsidDel="00000000" w:rsidR="00000000" w:rsidRPr="00000000">
              <w:rPr>
                <w:rtl w:val="0"/>
              </w:rPr>
              <w:t xml:space="preserve">Lewis, Janet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7">
            <w:pPr>
              <w:widowControl w:val="0"/>
              <w:jc w:val="center"/>
              <w:rPr/>
            </w:pPr>
            <w:r w:rsidDel="00000000" w:rsidR="00000000" w:rsidRPr="00000000">
              <w:rPr>
                <w:rtl w:val="0"/>
              </w:rPr>
              <w:t xml:space="preserve">10/8/24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pPr>
            <w:r w:rsidDel="00000000" w:rsidR="00000000" w:rsidRPr="00000000">
              <w:rPr>
                <w:rtl w:val="0"/>
              </w:rPr>
              <w:t xml:space="preserve">09/10/24</w:t>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9">
            <w:pPr>
              <w:widowControl w:val="0"/>
              <w:jc w:val="center"/>
              <w:rPr/>
            </w:pPr>
            <w:r w:rsidDel="00000000" w:rsidR="00000000" w:rsidRPr="00000000">
              <w:rPr>
                <w:rtl w:val="0"/>
              </w:rPr>
              <w:t xml:space="preserve">TBD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A">
            <w:pPr>
              <w:widowControl w:val="0"/>
              <w:jc w:val="center"/>
              <w:rPr/>
            </w:pPr>
            <w:r w:rsidDel="00000000" w:rsidR="00000000" w:rsidRPr="00000000">
              <w:rPr>
                <w:rtl w:val="0"/>
              </w:rPr>
              <w:t xml:space="preserve">TBD</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B">
            <w:pPr>
              <w:widowControl w:val="0"/>
              <w:jc w:val="center"/>
              <w:rPr/>
            </w:pPr>
            <w:r w:rsidDel="00000000" w:rsidR="00000000" w:rsidRPr="00000000">
              <w:rPr>
                <w:rtl w:val="0"/>
              </w:rPr>
              <w:t xml:space="preserve">13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C">
            <w:pPr>
              <w:widowControl w:val="0"/>
              <w:rPr/>
            </w:pPr>
            <w:r w:rsidDel="00000000" w:rsidR="00000000" w:rsidRPr="00000000">
              <w:rPr>
                <w:rtl w:val="0"/>
              </w:rPr>
              <w:t xml:space="preserve">Ober, Andrew</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D">
            <w:pPr>
              <w:widowControl w:val="0"/>
              <w:jc w:val="center"/>
              <w:rPr/>
            </w:pPr>
            <w:r w:rsidDel="00000000" w:rsidR="00000000" w:rsidRPr="00000000">
              <w:rPr>
                <w:rtl w:val="0"/>
              </w:rPr>
              <w:t xml:space="preserve">12/10/24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pPr>
            <w:r w:rsidDel="00000000" w:rsidR="00000000" w:rsidRPr="00000000">
              <w:rPr>
                <w:rtl w:val="0"/>
              </w:rPr>
              <w:t xml:space="preserve">3/12/24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F">
            <w:pPr>
              <w:widowControl w:val="0"/>
              <w:jc w:val="center"/>
              <w:rPr/>
            </w:pPr>
            <w:r w:rsidDel="00000000" w:rsidR="00000000" w:rsidRPr="00000000">
              <w:rPr>
                <w:rtl w:val="0"/>
              </w:rPr>
              <w:t xml:space="preserve">1/9/24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0">
            <w:pPr>
              <w:widowControl w:val="0"/>
              <w:jc w:val="center"/>
              <w:rPr/>
            </w:pPr>
            <w:r w:rsidDel="00000000" w:rsidR="00000000" w:rsidRPr="00000000">
              <w:rPr>
                <w:rtl w:val="0"/>
              </w:rPr>
              <w:t xml:space="preserve">1/2/24</w:t>
            </w:r>
            <w:r w:rsidDel="00000000" w:rsidR="00000000" w:rsidRPr="00000000">
              <w:rPr>
                <w:rtl w:val="0"/>
              </w:rPr>
            </w:r>
          </w:p>
        </w:tc>
      </w:tr>
      <w:tr>
        <w:trPr>
          <w:cantSplit w:val="0"/>
          <w:trHeight w:val="36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1">
            <w:pPr>
              <w:widowControl w:val="0"/>
              <w:jc w:val="center"/>
              <w:rPr/>
            </w:pPr>
            <w:r w:rsidDel="00000000" w:rsidR="00000000" w:rsidRPr="00000000">
              <w:rPr>
                <w:rtl w:val="0"/>
              </w:rPr>
              <w:t xml:space="preserve">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2">
            <w:pPr>
              <w:widowControl w:val="0"/>
              <w:rPr/>
            </w:pPr>
            <w:r w:rsidDel="00000000" w:rsidR="00000000" w:rsidRPr="00000000">
              <w:rPr>
                <w:rtl w:val="0"/>
              </w:rPr>
              <w:t xml:space="preserve">Faustlin, Lisa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3">
            <w:pPr>
              <w:widowControl w:val="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pP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top"/>
          </w:tcPr>
          <w:p w:rsidR="00000000" w:rsidDel="00000000" w:rsidP="00000000" w:rsidRDefault="00000000" w:rsidRPr="00000000" w14:paraId="000000D5">
            <w:pPr>
              <w:widowControl w:val="0"/>
              <w:jc w:val="center"/>
              <w:rPr/>
            </w:pPr>
            <w:r w:rsidDel="00000000" w:rsidR="00000000" w:rsidRPr="00000000">
              <w:rPr>
                <w:rtl w:val="0"/>
              </w:rPr>
              <w:t xml:space="preserve">5/14/24</w:t>
            </w:r>
            <w:r w:rsidDel="00000000" w:rsidR="00000000" w:rsidRPr="00000000">
              <w:rPr>
                <w:rtl w:val="0"/>
              </w:rPr>
            </w:r>
          </w:p>
        </w:tc>
        <w:tc>
          <w:tcPr>
            <w:tcBorders>
              <w:bottom w:color="000000" w:space="0" w:sz="6" w:val="single"/>
              <w:right w:color="000000" w:space="0" w:sz="6" w:val="single"/>
            </w:tcBorders>
            <w:shd w:fill="70ad47" w:val="clear"/>
            <w:tcMar>
              <w:top w:w="40.0" w:type="dxa"/>
              <w:left w:w="40.0" w:type="dxa"/>
              <w:bottom w:w="40.0" w:type="dxa"/>
              <w:right w:w="40.0" w:type="dxa"/>
            </w:tcMar>
            <w:vAlign w:val="top"/>
          </w:tcPr>
          <w:p w:rsidR="00000000" w:rsidDel="00000000" w:rsidP="00000000" w:rsidRDefault="00000000" w:rsidRPr="00000000" w14:paraId="000000D6">
            <w:pPr>
              <w:widowControl w:val="0"/>
              <w:jc w:val="center"/>
              <w:rPr/>
            </w:pPr>
            <w:r w:rsidDel="00000000" w:rsidR="00000000" w:rsidRPr="00000000">
              <w:rPr>
                <w:rtl w:val="0"/>
              </w:rPr>
              <w:t xml:space="preserve">5/7/24</w:t>
            </w:r>
            <w:r w:rsidDel="00000000" w:rsidR="00000000" w:rsidRPr="00000000">
              <w:rPr>
                <w:rtl w:val="0"/>
              </w:rPr>
            </w:r>
          </w:p>
        </w:tc>
      </w:tr>
    </w:tbl>
    <w:p w:rsidR="00000000" w:rsidDel="00000000" w:rsidP="00000000" w:rsidRDefault="00000000" w:rsidRPr="00000000" w14:paraId="000000D7">
      <w:pPr>
        <w:spacing w:line="328.8" w:lineRule="auto"/>
        <w:rPr>
          <w:b w:val="1"/>
          <w:sz w:val="28"/>
          <w:szCs w:val="28"/>
          <w:highlight w:val="yellow"/>
        </w:rPr>
      </w:pPr>
      <w:r w:rsidDel="00000000" w:rsidR="00000000" w:rsidRPr="00000000">
        <w:rPr>
          <w:b w:val="1"/>
          <w:sz w:val="28"/>
          <w:szCs w:val="28"/>
          <w:highlight w:val="yellow"/>
          <w:rtl w:val="0"/>
        </w:rPr>
        <w:t xml:space="preserve"> </w:t>
      </w:r>
    </w:p>
    <w:p w:rsidR="00000000" w:rsidDel="00000000" w:rsidP="00000000" w:rsidRDefault="00000000" w:rsidRPr="00000000" w14:paraId="000000D8">
      <w:pPr>
        <w:spacing w:line="331.2" w:lineRule="auto"/>
        <w:jc w:val="left"/>
        <w:rPr>
          <w:b w:val="1"/>
          <w:sz w:val="28"/>
          <w:szCs w:val="28"/>
        </w:rPr>
      </w:pPr>
      <w:r w:rsidDel="00000000" w:rsidR="00000000" w:rsidRPr="00000000">
        <w:rPr>
          <w:rtl w:val="0"/>
        </w:rPr>
      </w:r>
    </w:p>
    <w:p w:rsidR="00000000" w:rsidDel="00000000" w:rsidP="00000000" w:rsidRDefault="00000000" w:rsidRPr="00000000" w14:paraId="000000D9">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DA">
      <w:pPr>
        <w:spacing w:line="331.2" w:lineRule="auto"/>
        <w:jc w:val="center"/>
        <w:rPr/>
      </w:pPr>
      <w:r w:rsidDel="00000000" w:rsidR="00000000" w:rsidRPr="00000000">
        <w:rPr/>
        <w:drawing>
          <wp:inline distB="114300" distT="114300" distL="114300" distR="114300">
            <wp:extent cx="5943600" cy="4305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3053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