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80" w:rsidRDefault="006246F1">
      <w:pPr>
        <w:spacing w:line="331" w:lineRule="auto"/>
        <w:jc w:val="center"/>
        <w:rPr>
          <w:b/>
          <w:sz w:val="28"/>
          <w:szCs w:val="28"/>
        </w:rPr>
      </w:pPr>
      <w:proofErr w:type="spellStart"/>
      <w:r>
        <w:rPr>
          <w:b/>
          <w:sz w:val="28"/>
          <w:szCs w:val="28"/>
        </w:rPr>
        <w:t>MicNOVA</w:t>
      </w:r>
      <w:proofErr w:type="spellEnd"/>
      <w:r>
        <w:rPr>
          <w:b/>
          <w:sz w:val="28"/>
          <w:szCs w:val="28"/>
        </w:rPr>
        <w:t xml:space="preserve"> </w:t>
      </w:r>
      <w:bookmarkStart w:id="0" w:name="_GoBack"/>
      <w:bookmarkEnd w:id="0"/>
      <w:r>
        <w:rPr>
          <w:b/>
          <w:sz w:val="28"/>
          <w:szCs w:val="28"/>
        </w:rPr>
        <w:t>Ju</w:t>
      </w:r>
      <w:r w:rsidR="00756EFB">
        <w:rPr>
          <w:b/>
          <w:sz w:val="28"/>
          <w:szCs w:val="28"/>
        </w:rPr>
        <w:t>ly</w:t>
      </w:r>
      <w:r>
        <w:rPr>
          <w:b/>
          <w:sz w:val="28"/>
          <w:szCs w:val="28"/>
        </w:rPr>
        <w:t xml:space="preserve"> 2022 Meeting Agenda</w:t>
      </w:r>
    </w:p>
    <w:p w:rsidR="00692C80" w:rsidRDefault="00692C80"/>
    <w:tbl>
      <w:tblPr>
        <w:tblStyle w:val="a"/>
        <w:tblW w:w="9390" w:type="dxa"/>
        <w:tblLayout w:type="fixed"/>
        <w:tblLook w:val="0600" w:firstRow="0" w:lastRow="0" w:firstColumn="0" w:lastColumn="0" w:noHBand="1" w:noVBand="1"/>
      </w:tblPr>
      <w:tblGrid>
        <w:gridCol w:w="2775"/>
        <w:gridCol w:w="6615"/>
      </w:tblGrid>
      <w:tr w:rsidR="00692C80">
        <w:trPr>
          <w:trHeight w:val="525"/>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C80" w:rsidRDefault="006246F1">
            <w:pPr>
              <w:spacing w:line="288" w:lineRule="auto"/>
              <w:rPr>
                <w:b/>
              </w:rPr>
            </w:pPr>
            <w:r>
              <w:rPr>
                <w:b/>
              </w:rPr>
              <w:t>Meeting Location</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C80" w:rsidRDefault="006246F1">
            <w:pPr>
              <w:spacing w:line="331" w:lineRule="auto"/>
            </w:pPr>
            <w:r>
              <w:t>Online via Go-To Meeting</w:t>
            </w:r>
          </w:p>
        </w:tc>
      </w:tr>
      <w:tr w:rsidR="00692C80">
        <w:trPr>
          <w:trHeight w:val="525"/>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C80" w:rsidRDefault="006246F1">
            <w:pPr>
              <w:spacing w:line="288" w:lineRule="auto"/>
              <w:rPr>
                <w:b/>
              </w:rPr>
            </w:pPr>
            <w:r>
              <w:rPr>
                <w:b/>
              </w:rPr>
              <w:t>Meeting Date &amp; Time</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C80" w:rsidRDefault="006246F1" w:rsidP="00756EFB">
            <w:pPr>
              <w:spacing w:line="331" w:lineRule="auto"/>
            </w:pPr>
            <w:r>
              <w:t>Ju</w:t>
            </w:r>
            <w:r w:rsidR="00756EFB">
              <w:t>l</w:t>
            </w:r>
            <w:r>
              <w:t xml:space="preserve"> 1</w:t>
            </w:r>
            <w:r w:rsidR="00756EFB">
              <w:t>2</w:t>
            </w:r>
            <w:r>
              <w:t xml:space="preserve"> 2022  07:00 PM - 09:00 PM</w:t>
            </w:r>
          </w:p>
        </w:tc>
      </w:tr>
      <w:tr w:rsidR="00692C80">
        <w:trPr>
          <w:trHeight w:val="1395"/>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C80" w:rsidRDefault="006246F1">
            <w:pPr>
              <w:spacing w:line="288" w:lineRule="auto"/>
              <w:rPr>
                <w:b/>
              </w:rPr>
            </w:pPr>
            <w:r>
              <w:rPr>
                <w:b/>
              </w:rPr>
              <w:t>Online Information</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C80" w:rsidRDefault="006246F1">
            <w:r>
              <w:t>https://global.gotomeeting.com/join/251997157</w:t>
            </w:r>
          </w:p>
          <w:p w:rsidR="00692C80" w:rsidRDefault="006246F1">
            <w:r>
              <w:t>You can also dial in using your phone.</w:t>
            </w:r>
          </w:p>
          <w:p w:rsidR="00692C80" w:rsidRDefault="006246F1">
            <w:r>
              <w:t>United States: +1 (312) 757-3121</w:t>
            </w:r>
          </w:p>
          <w:p w:rsidR="00692C80" w:rsidRDefault="006246F1">
            <w:r>
              <w:t>Access Code: 251-997-157</w:t>
            </w:r>
          </w:p>
        </w:tc>
      </w:tr>
    </w:tbl>
    <w:p w:rsidR="00692C80" w:rsidRDefault="00692C80"/>
    <w:p w:rsidR="00692C80" w:rsidRDefault="00692C80">
      <w:pPr>
        <w:spacing w:line="331" w:lineRule="auto"/>
        <w:jc w:val="center"/>
        <w:rPr>
          <w:b/>
          <w:sz w:val="24"/>
          <w:szCs w:val="24"/>
          <w:u w:val="single"/>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92C80">
        <w:trPr>
          <w:jc w:val="center"/>
        </w:trPr>
        <w:tc>
          <w:tcPr>
            <w:tcW w:w="9360" w:type="dxa"/>
            <w:shd w:val="clear" w:color="auto" w:fill="auto"/>
            <w:tcMar>
              <w:top w:w="100" w:type="dxa"/>
              <w:left w:w="100" w:type="dxa"/>
              <w:bottom w:w="100" w:type="dxa"/>
              <w:right w:w="100" w:type="dxa"/>
            </w:tcMar>
          </w:tcPr>
          <w:p w:rsidR="00692C80" w:rsidRDefault="006246F1">
            <w:pPr>
              <w:spacing w:line="331" w:lineRule="auto"/>
              <w:jc w:val="center"/>
              <w:rPr>
                <w:b/>
                <w:sz w:val="24"/>
                <w:szCs w:val="24"/>
                <w:u w:val="single"/>
              </w:rPr>
            </w:pPr>
            <w:r>
              <w:rPr>
                <w:b/>
                <w:sz w:val="24"/>
                <w:szCs w:val="24"/>
                <w:u w:val="single"/>
              </w:rPr>
              <w:t>MODEL INVESTMENT CLUB DISCLAIMER</w:t>
            </w:r>
          </w:p>
          <w:p w:rsidR="00692C80" w:rsidRDefault="006246F1">
            <w:pPr>
              <w:spacing w:line="331" w:lineRule="auto"/>
              <w:rPr>
                <w:b/>
                <w:sz w:val="24"/>
                <w:szCs w:val="24"/>
              </w:rPr>
            </w:pPr>
            <w:r>
              <w:rPr>
                <w:sz w:val="24"/>
                <w:szCs w:val="24"/>
              </w:rPr>
              <w:t>•</w:t>
            </w:r>
            <w:r>
              <w:rPr>
                <w:sz w:val="24"/>
                <w:szCs w:val="24"/>
              </w:rPr>
              <w:tab/>
            </w:r>
            <w:r>
              <w:rPr>
                <w:b/>
                <w:sz w:val="24"/>
                <w:szCs w:val="24"/>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rsidR="00692C80" w:rsidRDefault="006246F1">
            <w:pPr>
              <w:spacing w:line="331" w:lineRule="auto"/>
              <w:rPr>
                <w:b/>
                <w:sz w:val="24"/>
                <w:szCs w:val="24"/>
              </w:rPr>
            </w:pPr>
            <w:r>
              <w:rPr>
                <w:b/>
                <w:sz w:val="24"/>
                <w:szCs w:val="24"/>
              </w:rPr>
              <w:t>•</w:t>
            </w:r>
            <w:r>
              <w:rPr>
                <w:b/>
                <w:sz w:val="24"/>
                <w:szCs w:val="24"/>
              </w:rPr>
              <w:tab/>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rsidR="00692C80" w:rsidRDefault="006246F1">
            <w:pPr>
              <w:spacing w:line="331" w:lineRule="auto"/>
              <w:rPr>
                <w:b/>
                <w:sz w:val="24"/>
                <w:szCs w:val="24"/>
              </w:rPr>
            </w:pPr>
            <w:r>
              <w:rPr>
                <w:b/>
                <w:sz w:val="24"/>
                <w:szCs w:val="24"/>
              </w:rPr>
              <w:t>•</w:t>
            </w:r>
            <w:r>
              <w:rPr>
                <w:b/>
                <w:sz w:val="24"/>
                <w:szCs w:val="24"/>
              </w:rPr>
              <w:tab/>
              <w:t xml:space="preserve">This meeting may contain images of websites and products or services not endorsed by BetterInvesting. The presenter is not endorsing or promoting the use of these websites, products or services. </w:t>
            </w:r>
          </w:p>
          <w:p w:rsidR="00692C80" w:rsidRDefault="006246F1">
            <w:pPr>
              <w:spacing w:line="331" w:lineRule="auto"/>
              <w:rPr>
                <w:b/>
                <w:sz w:val="24"/>
                <w:szCs w:val="24"/>
              </w:rPr>
            </w:pPr>
            <w:r>
              <w:rPr>
                <w:b/>
                <w:sz w:val="24"/>
                <w:szCs w:val="24"/>
              </w:rPr>
              <w:lastRenderedPageBreak/>
              <w:t>•</w:t>
            </w:r>
            <w:r>
              <w:rPr>
                <w:b/>
                <w:sz w:val="24"/>
                <w:szCs w:val="24"/>
              </w:rPr>
              <w:tab/>
              <w:t xml:space="preserve">We may record this session for our future use. </w:t>
            </w:r>
          </w:p>
          <w:p w:rsidR="00692C80" w:rsidRDefault="00692C80">
            <w:pPr>
              <w:widowControl w:val="0"/>
              <w:pBdr>
                <w:top w:val="nil"/>
                <w:left w:val="nil"/>
                <w:bottom w:val="nil"/>
                <w:right w:val="nil"/>
                <w:between w:val="nil"/>
              </w:pBdr>
              <w:spacing w:line="240" w:lineRule="auto"/>
              <w:rPr>
                <w:b/>
                <w:sz w:val="24"/>
                <w:szCs w:val="24"/>
                <w:u w:val="single"/>
              </w:rPr>
            </w:pPr>
          </w:p>
        </w:tc>
      </w:tr>
    </w:tbl>
    <w:p w:rsidR="00692C80" w:rsidRDefault="006246F1">
      <w:pPr>
        <w:spacing w:line="331" w:lineRule="auto"/>
        <w:jc w:val="center"/>
        <w:rPr>
          <w:b/>
          <w:sz w:val="28"/>
          <w:szCs w:val="28"/>
        </w:rPr>
      </w:pPr>
      <w:r>
        <w:rPr>
          <w:b/>
          <w:sz w:val="28"/>
          <w:szCs w:val="28"/>
        </w:rPr>
        <w:lastRenderedPageBreak/>
        <w:t>Agenda</w:t>
      </w:r>
    </w:p>
    <w:p w:rsidR="00692C80" w:rsidRDefault="00692C80">
      <w:pPr>
        <w:spacing w:line="331" w:lineRule="auto"/>
        <w:jc w:val="center"/>
        <w:rPr>
          <w:b/>
          <w:sz w:val="28"/>
          <w:szCs w:val="28"/>
        </w:rP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5340"/>
        <w:gridCol w:w="1710"/>
      </w:tblGrid>
      <w:tr w:rsidR="00692C80">
        <w:trPr>
          <w:jc w:val="center"/>
        </w:trPr>
        <w:tc>
          <w:tcPr>
            <w:tcW w:w="231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07:00 - 07:05 PM</w:t>
            </w:r>
          </w:p>
        </w:tc>
        <w:tc>
          <w:tcPr>
            <w:tcW w:w="534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Welcome Partners, Regular Guests and First Time Visitors</w:t>
            </w:r>
          </w:p>
          <w:p w:rsidR="00692C80" w:rsidRDefault="006246F1">
            <w:pPr>
              <w:widowControl w:val="0"/>
              <w:pBdr>
                <w:top w:val="nil"/>
                <w:left w:val="nil"/>
                <w:bottom w:val="nil"/>
                <w:right w:val="nil"/>
                <w:between w:val="nil"/>
              </w:pBdr>
              <w:spacing w:line="240" w:lineRule="auto"/>
            </w:pPr>
            <w:r>
              <w:t>Disclosure: Better Investing</w:t>
            </w:r>
          </w:p>
        </w:tc>
        <w:tc>
          <w:tcPr>
            <w:tcW w:w="1710" w:type="dxa"/>
            <w:shd w:val="clear" w:color="auto" w:fill="auto"/>
            <w:tcMar>
              <w:top w:w="100" w:type="dxa"/>
              <w:left w:w="100" w:type="dxa"/>
              <w:bottom w:w="100" w:type="dxa"/>
              <w:right w:w="100" w:type="dxa"/>
            </w:tcMar>
          </w:tcPr>
          <w:p w:rsidR="00692C80" w:rsidRDefault="000F1936">
            <w:pPr>
              <w:widowControl w:val="0"/>
              <w:pBdr>
                <w:top w:val="nil"/>
                <w:left w:val="nil"/>
                <w:bottom w:val="nil"/>
                <w:right w:val="nil"/>
                <w:between w:val="nil"/>
              </w:pBdr>
              <w:spacing w:line="240" w:lineRule="auto"/>
            </w:pPr>
            <w:r>
              <w:t>Jo Murphy</w:t>
            </w:r>
          </w:p>
        </w:tc>
      </w:tr>
      <w:tr w:rsidR="00692C80">
        <w:trPr>
          <w:jc w:val="center"/>
        </w:trPr>
        <w:tc>
          <w:tcPr>
            <w:tcW w:w="231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07:05 - 07:07 PM</w:t>
            </w:r>
          </w:p>
        </w:tc>
        <w:tc>
          <w:tcPr>
            <w:tcW w:w="534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Secretary’s Minutes</w:t>
            </w:r>
          </w:p>
        </w:tc>
        <w:tc>
          <w:tcPr>
            <w:tcW w:w="171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Maskey</w:t>
            </w:r>
            <w:r w:rsidR="00F66290">
              <w:t xml:space="preserve"> &amp; Arvind</w:t>
            </w:r>
          </w:p>
        </w:tc>
      </w:tr>
      <w:tr w:rsidR="00692C80">
        <w:trPr>
          <w:jc w:val="center"/>
        </w:trPr>
        <w:tc>
          <w:tcPr>
            <w:tcW w:w="231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07:07 - 07:10 PM</w:t>
            </w:r>
          </w:p>
        </w:tc>
        <w:tc>
          <w:tcPr>
            <w:tcW w:w="5340" w:type="dxa"/>
            <w:shd w:val="clear" w:color="auto" w:fill="auto"/>
            <w:tcMar>
              <w:top w:w="100" w:type="dxa"/>
              <w:left w:w="100" w:type="dxa"/>
              <w:bottom w:w="100" w:type="dxa"/>
              <w:right w:w="100" w:type="dxa"/>
            </w:tcMar>
          </w:tcPr>
          <w:p w:rsidR="00692C80" w:rsidRDefault="006246F1" w:rsidP="000F1936">
            <w:pPr>
              <w:widowControl w:val="0"/>
              <w:pBdr>
                <w:top w:val="nil"/>
                <w:left w:val="nil"/>
                <w:bottom w:val="nil"/>
                <w:right w:val="nil"/>
                <w:between w:val="nil"/>
              </w:pBdr>
              <w:spacing w:line="240" w:lineRule="auto"/>
            </w:pPr>
            <w:r>
              <w:t xml:space="preserve">Treasurer’s Report:   </w:t>
            </w:r>
            <w:r w:rsidR="000F1936">
              <w:t>Purchase of 10 shares of Adobe</w:t>
            </w:r>
            <w:r w:rsidR="00933415">
              <w:t xml:space="preserve"> @ $374.26/share</w:t>
            </w:r>
            <w:r w:rsidR="000F1936">
              <w:t xml:space="preserve">; sale of </w:t>
            </w:r>
            <w:r w:rsidR="00933415">
              <w:t>80 shares AX @ $36.33/share; sale of 51 shares LGIH @ 83.025/share.</w:t>
            </w:r>
          </w:p>
        </w:tc>
        <w:tc>
          <w:tcPr>
            <w:tcW w:w="1710" w:type="dxa"/>
            <w:shd w:val="clear" w:color="auto" w:fill="auto"/>
            <w:tcMar>
              <w:top w:w="100" w:type="dxa"/>
              <w:left w:w="100" w:type="dxa"/>
              <w:bottom w:w="100" w:type="dxa"/>
              <w:right w:w="100" w:type="dxa"/>
            </w:tcMar>
          </w:tcPr>
          <w:p w:rsidR="00692C80" w:rsidRDefault="000F1936">
            <w:pPr>
              <w:widowControl w:val="0"/>
              <w:pBdr>
                <w:top w:val="nil"/>
                <w:left w:val="nil"/>
                <w:bottom w:val="nil"/>
                <w:right w:val="nil"/>
                <w:between w:val="nil"/>
              </w:pBdr>
              <w:spacing w:line="240" w:lineRule="auto"/>
            </w:pPr>
            <w:r>
              <w:t>Pat</w:t>
            </w:r>
            <w:r w:rsidR="007E283A">
              <w:t xml:space="preserve"> Onufrak/ Gladys</w:t>
            </w:r>
          </w:p>
        </w:tc>
      </w:tr>
      <w:tr w:rsidR="00692C80">
        <w:trPr>
          <w:jc w:val="center"/>
        </w:trPr>
        <w:tc>
          <w:tcPr>
            <w:tcW w:w="231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07:10 - 07:30 PM</w:t>
            </w:r>
          </w:p>
        </w:tc>
        <w:tc>
          <w:tcPr>
            <w:tcW w:w="5340" w:type="dxa"/>
            <w:shd w:val="clear" w:color="auto" w:fill="auto"/>
            <w:tcMar>
              <w:top w:w="100" w:type="dxa"/>
              <w:left w:w="100" w:type="dxa"/>
              <w:bottom w:w="100" w:type="dxa"/>
              <w:right w:w="100" w:type="dxa"/>
            </w:tcMar>
          </w:tcPr>
          <w:p w:rsidR="00692C80" w:rsidRDefault="006246F1" w:rsidP="006C2226">
            <w:pPr>
              <w:spacing w:line="240" w:lineRule="auto"/>
            </w:pPr>
            <w:r>
              <w:t xml:space="preserve">Education:  </w:t>
            </w:r>
            <w:r w:rsidR="006C2226">
              <w:t>ETF</w:t>
            </w:r>
            <w:r w:rsidR="00C66703">
              <w:t>s in Your Personal Portfolio</w:t>
            </w:r>
          </w:p>
        </w:tc>
        <w:tc>
          <w:tcPr>
            <w:tcW w:w="1710" w:type="dxa"/>
            <w:shd w:val="clear" w:color="auto" w:fill="auto"/>
            <w:tcMar>
              <w:top w:w="100" w:type="dxa"/>
              <w:left w:w="100" w:type="dxa"/>
              <w:bottom w:w="100" w:type="dxa"/>
              <w:right w:w="100" w:type="dxa"/>
            </w:tcMar>
          </w:tcPr>
          <w:p w:rsidR="00692C80" w:rsidRDefault="007935C4">
            <w:pPr>
              <w:widowControl w:val="0"/>
              <w:pBdr>
                <w:top w:val="nil"/>
                <w:left w:val="nil"/>
                <w:bottom w:val="nil"/>
                <w:right w:val="nil"/>
                <w:between w:val="nil"/>
              </w:pBdr>
              <w:spacing w:line="240" w:lineRule="auto"/>
            </w:pPr>
            <w:r>
              <w:rPr>
                <w:color w:val="000000"/>
                <w:sz w:val="20"/>
                <w:szCs w:val="20"/>
                <w:shd w:val="clear" w:color="auto" w:fill="FFFFFF"/>
              </w:rPr>
              <w:t>Arvind Krishna</w:t>
            </w:r>
          </w:p>
        </w:tc>
      </w:tr>
      <w:tr w:rsidR="00692C80">
        <w:trPr>
          <w:jc w:val="center"/>
        </w:trPr>
        <w:tc>
          <w:tcPr>
            <w:tcW w:w="231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07:30 - 07:50 PM</w:t>
            </w:r>
          </w:p>
        </w:tc>
        <w:tc>
          <w:tcPr>
            <w:tcW w:w="5340" w:type="dxa"/>
            <w:shd w:val="clear" w:color="auto" w:fill="auto"/>
            <w:tcMar>
              <w:top w:w="100" w:type="dxa"/>
              <w:left w:w="100" w:type="dxa"/>
              <w:bottom w:w="100" w:type="dxa"/>
              <w:right w:w="100" w:type="dxa"/>
            </w:tcMar>
          </w:tcPr>
          <w:p w:rsidR="00692C80" w:rsidRDefault="006246F1" w:rsidP="00460C79">
            <w:pPr>
              <w:widowControl w:val="0"/>
              <w:pBdr>
                <w:top w:val="nil"/>
                <w:left w:val="nil"/>
                <w:bottom w:val="nil"/>
                <w:right w:val="nil"/>
                <w:between w:val="nil"/>
              </w:pBdr>
              <w:spacing w:line="240" w:lineRule="auto"/>
            </w:pPr>
            <w:r>
              <w:t xml:space="preserve">New Stock Presentation: </w:t>
            </w:r>
            <w:proofErr w:type="spellStart"/>
            <w:r w:rsidR="00460C79">
              <w:t>Copart</w:t>
            </w:r>
            <w:proofErr w:type="spellEnd"/>
            <w:r w:rsidR="00460C79">
              <w:t xml:space="preserve"> (</w:t>
            </w:r>
            <w:r w:rsidR="005E3A7C">
              <w:t>CPRT</w:t>
            </w:r>
            <w:r w:rsidR="00460C79">
              <w:t xml:space="preserve">) Provider of online vehicle auctions and remarketing. </w:t>
            </w:r>
          </w:p>
        </w:tc>
        <w:tc>
          <w:tcPr>
            <w:tcW w:w="1710" w:type="dxa"/>
            <w:shd w:val="clear" w:color="auto" w:fill="auto"/>
            <w:tcMar>
              <w:top w:w="100" w:type="dxa"/>
              <w:left w:w="100" w:type="dxa"/>
              <w:bottom w:w="100" w:type="dxa"/>
              <w:right w:w="100" w:type="dxa"/>
            </w:tcMar>
          </w:tcPr>
          <w:p w:rsidR="00692C80" w:rsidRDefault="007E283A">
            <w:pPr>
              <w:widowControl w:val="0"/>
              <w:pBdr>
                <w:top w:val="nil"/>
                <w:left w:val="nil"/>
                <w:bottom w:val="nil"/>
                <w:right w:val="nil"/>
                <w:between w:val="nil"/>
              </w:pBdr>
              <w:spacing w:line="240" w:lineRule="auto"/>
            </w:pPr>
            <w:r>
              <w:t>Pat Onufrak</w:t>
            </w:r>
          </w:p>
        </w:tc>
      </w:tr>
      <w:tr w:rsidR="00692C80">
        <w:trPr>
          <w:jc w:val="center"/>
        </w:trPr>
        <w:tc>
          <w:tcPr>
            <w:tcW w:w="2310" w:type="dxa"/>
            <w:shd w:val="clear" w:color="auto" w:fill="auto"/>
            <w:tcMar>
              <w:top w:w="100" w:type="dxa"/>
              <w:left w:w="100" w:type="dxa"/>
              <w:bottom w:w="100" w:type="dxa"/>
              <w:right w:w="100" w:type="dxa"/>
            </w:tcMar>
          </w:tcPr>
          <w:p w:rsidR="00692C80" w:rsidRDefault="006246F1" w:rsidP="00460C79">
            <w:pPr>
              <w:widowControl w:val="0"/>
              <w:pBdr>
                <w:top w:val="nil"/>
                <w:left w:val="nil"/>
                <w:bottom w:val="nil"/>
                <w:right w:val="nil"/>
                <w:between w:val="nil"/>
              </w:pBdr>
              <w:spacing w:line="240" w:lineRule="auto"/>
            </w:pPr>
            <w:r>
              <w:t>07:50 - 08:</w:t>
            </w:r>
            <w:r w:rsidR="00460C79">
              <w:t>00</w:t>
            </w:r>
            <w:r>
              <w:t xml:space="preserve"> PM </w:t>
            </w:r>
          </w:p>
        </w:tc>
        <w:tc>
          <w:tcPr>
            <w:tcW w:w="534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 xml:space="preserve">Stock Watchers ( Please share the Online SSG with all </w:t>
            </w:r>
            <w:proofErr w:type="spellStart"/>
            <w:r>
              <w:t>MicNOVA</w:t>
            </w:r>
            <w:proofErr w:type="spellEnd"/>
            <w:r>
              <w:t xml:space="preserve"> members)</w:t>
            </w:r>
          </w:p>
          <w:p w:rsidR="00692C80" w:rsidRDefault="00692C80">
            <w:pPr>
              <w:widowControl w:val="0"/>
              <w:pBdr>
                <w:top w:val="nil"/>
                <w:left w:val="nil"/>
                <w:bottom w:val="nil"/>
                <w:right w:val="nil"/>
                <w:between w:val="nil"/>
              </w:pBdr>
              <w:spacing w:line="240" w:lineRule="auto"/>
            </w:pPr>
          </w:p>
          <w:p w:rsidR="00692C80" w:rsidRDefault="006246F1">
            <w:pPr>
              <w:widowControl w:val="0"/>
              <w:pBdr>
                <w:top w:val="nil"/>
                <w:left w:val="nil"/>
                <w:bottom w:val="nil"/>
                <w:right w:val="nil"/>
                <w:between w:val="nil"/>
              </w:pBdr>
              <w:spacing w:line="240" w:lineRule="auto"/>
            </w:pPr>
            <w:r>
              <w:t xml:space="preserve">Portfolio:                                  </w:t>
            </w:r>
          </w:p>
          <w:p w:rsidR="00692C80" w:rsidRPr="00602AE5" w:rsidRDefault="00602AE5">
            <w:pPr>
              <w:widowControl w:val="0"/>
              <w:pBdr>
                <w:top w:val="nil"/>
                <w:left w:val="nil"/>
                <w:bottom w:val="nil"/>
                <w:right w:val="nil"/>
                <w:between w:val="nil"/>
              </w:pBdr>
              <w:spacing w:line="240" w:lineRule="auto"/>
              <w:rPr>
                <w:i/>
              </w:rPr>
            </w:pPr>
            <w:r>
              <w:rPr>
                <w:i/>
              </w:rPr>
              <w:t>ADOBE</w:t>
            </w:r>
            <w:r w:rsidR="006246F1">
              <w:rPr>
                <w:i/>
              </w:rPr>
              <w:t xml:space="preserve"> (</w:t>
            </w:r>
            <w:r>
              <w:rPr>
                <w:i/>
              </w:rPr>
              <w:t>Kathy</w:t>
            </w:r>
            <w:r w:rsidR="006246F1">
              <w:rPr>
                <w:i/>
              </w:rPr>
              <w:t xml:space="preserve">)                        </w:t>
            </w:r>
            <w:r>
              <w:rPr>
                <w:i/>
              </w:rPr>
              <w:t>ESNT</w:t>
            </w:r>
            <w:r w:rsidR="006246F1">
              <w:rPr>
                <w:i/>
              </w:rPr>
              <w:t xml:space="preserve"> (</w:t>
            </w:r>
            <w:r>
              <w:rPr>
                <w:i/>
              </w:rPr>
              <w:t>Ty</w:t>
            </w:r>
            <w:r w:rsidR="006246F1">
              <w:rPr>
                <w:i/>
              </w:rPr>
              <w:t>)</w:t>
            </w:r>
          </w:p>
        </w:tc>
        <w:tc>
          <w:tcPr>
            <w:tcW w:w="1710" w:type="dxa"/>
            <w:shd w:val="clear" w:color="auto" w:fill="auto"/>
            <w:tcMar>
              <w:top w:w="100" w:type="dxa"/>
              <w:left w:w="100" w:type="dxa"/>
              <w:bottom w:w="100" w:type="dxa"/>
              <w:right w:w="100" w:type="dxa"/>
            </w:tcMar>
          </w:tcPr>
          <w:p w:rsidR="00692C80" w:rsidRDefault="00692C80">
            <w:pPr>
              <w:widowControl w:val="0"/>
              <w:pBdr>
                <w:top w:val="nil"/>
                <w:left w:val="nil"/>
                <w:bottom w:val="nil"/>
                <w:right w:val="nil"/>
                <w:between w:val="nil"/>
              </w:pBdr>
              <w:spacing w:line="240" w:lineRule="auto"/>
            </w:pPr>
          </w:p>
          <w:p w:rsidR="00692C80" w:rsidRDefault="00692C80">
            <w:pPr>
              <w:widowControl w:val="0"/>
              <w:pBdr>
                <w:top w:val="nil"/>
                <w:left w:val="nil"/>
                <w:bottom w:val="nil"/>
                <w:right w:val="nil"/>
                <w:between w:val="nil"/>
              </w:pBdr>
              <w:spacing w:line="240" w:lineRule="auto"/>
            </w:pPr>
          </w:p>
          <w:p w:rsidR="00602AE5" w:rsidRDefault="00602AE5">
            <w:pPr>
              <w:widowControl w:val="0"/>
              <w:pBdr>
                <w:top w:val="nil"/>
                <w:left w:val="nil"/>
                <w:bottom w:val="nil"/>
                <w:right w:val="nil"/>
                <w:between w:val="nil"/>
              </w:pBdr>
              <w:spacing w:line="240" w:lineRule="auto"/>
              <w:rPr>
                <w:i/>
              </w:rPr>
            </w:pPr>
          </w:p>
          <w:p w:rsidR="00692C80" w:rsidRDefault="006246F1">
            <w:pPr>
              <w:widowControl w:val="0"/>
              <w:pBdr>
                <w:top w:val="nil"/>
                <w:left w:val="nil"/>
                <w:bottom w:val="nil"/>
                <w:right w:val="nil"/>
                <w:between w:val="nil"/>
              </w:pBdr>
              <w:spacing w:line="240" w:lineRule="auto"/>
              <w:rPr>
                <w:i/>
              </w:rPr>
            </w:pPr>
            <w:r>
              <w:rPr>
                <w:i/>
              </w:rPr>
              <w:t>Kathy</w:t>
            </w:r>
          </w:p>
          <w:p w:rsidR="00692C80" w:rsidRPr="008155EF" w:rsidRDefault="00602AE5" w:rsidP="00602AE5">
            <w:pPr>
              <w:widowControl w:val="0"/>
              <w:pBdr>
                <w:top w:val="nil"/>
                <w:left w:val="nil"/>
                <w:bottom w:val="nil"/>
                <w:right w:val="nil"/>
                <w:between w:val="nil"/>
              </w:pBdr>
              <w:spacing w:line="240" w:lineRule="auto"/>
              <w:rPr>
                <w:i/>
              </w:rPr>
            </w:pPr>
            <w:r>
              <w:rPr>
                <w:i/>
              </w:rPr>
              <w:t>Ty</w:t>
            </w:r>
          </w:p>
        </w:tc>
      </w:tr>
      <w:tr w:rsidR="00692C80">
        <w:trPr>
          <w:jc w:val="center"/>
        </w:trPr>
        <w:tc>
          <w:tcPr>
            <w:tcW w:w="2310" w:type="dxa"/>
            <w:shd w:val="clear" w:color="auto" w:fill="auto"/>
            <w:tcMar>
              <w:top w:w="100" w:type="dxa"/>
              <w:left w:w="100" w:type="dxa"/>
              <w:bottom w:w="100" w:type="dxa"/>
              <w:right w:w="100" w:type="dxa"/>
            </w:tcMar>
          </w:tcPr>
          <w:p w:rsidR="00692C80" w:rsidRDefault="006246F1" w:rsidP="00460C79">
            <w:pPr>
              <w:widowControl w:val="0"/>
              <w:pBdr>
                <w:top w:val="nil"/>
                <w:left w:val="nil"/>
                <w:bottom w:val="nil"/>
                <w:right w:val="nil"/>
                <w:between w:val="nil"/>
              </w:pBdr>
              <w:spacing w:line="240" w:lineRule="auto"/>
            </w:pPr>
            <w:r>
              <w:t>08:</w:t>
            </w:r>
            <w:r w:rsidR="00460C79">
              <w:t>00</w:t>
            </w:r>
            <w:r>
              <w:t xml:space="preserve"> - 08:</w:t>
            </w:r>
            <w:r w:rsidR="00460C79">
              <w:t>20</w:t>
            </w:r>
            <w:r>
              <w:t xml:space="preserve"> PM</w:t>
            </w:r>
          </w:p>
        </w:tc>
        <w:tc>
          <w:tcPr>
            <w:tcW w:w="5340" w:type="dxa"/>
            <w:shd w:val="clear" w:color="auto" w:fill="auto"/>
            <w:tcMar>
              <w:top w:w="100" w:type="dxa"/>
              <w:left w:w="100" w:type="dxa"/>
              <w:bottom w:w="100" w:type="dxa"/>
              <w:right w:w="100" w:type="dxa"/>
            </w:tcMar>
          </w:tcPr>
          <w:p w:rsidR="00692C80" w:rsidRDefault="00602AE5">
            <w:pPr>
              <w:widowControl w:val="0"/>
              <w:pBdr>
                <w:top w:val="nil"/>
                <w:left w:val="nil"/>
                <w:bottom w:val="nil"/>
                <w:right w:val="nil"/>
                <w:between w:val="nil"/>
              </w:pBdr>
              <w:spacing w:line="240" w:lineRule="auto"/>
            </w:pPr>
            <w:r>
              <w:t>Highlights of BINC</w:t>
            </w:r>
            <w:r w:rsidR="009D2B4E">
              <w:t xml:space="preserve"> 2022</w:t>
            </w:r>
            <w:r w:rsidR="00460C79">
              <w:t xml:space="preserve"> (includes “hot stocks”)</w:t>
            </w:r>
            <w:r w:rsidR="005E2A6F">
              <w:t xml:space="preserve"> &amp; new Manifest Group Subscription rate</w:t>
            </w:r>
          </w:p>
        </w:tc>
        <w:tc>
          <w:tcPr>
            <w:tcW w:w="1710" w:type="dxa"/>
            <w:shd w:val="clear" w:color="auto" w:fill="auto"/>
            <w:tcMar>
              <w:top w:w="100" w:type="dxa"/>
              <w:left w:w="100" w:type="dxa"/>
              <w:bottom w:w="100" w:type="dxa"/>
              <w:right w:w="100" w:type="dxa"/>
            </w:tcMar>
          </w:tcPr>
          <w:p w:rsidR="00692C80" w:rsidRDefault="00602AE5">
            <w:pPr>
              <w:widowControl w:val="0"/>
              <w:pBdr>
                <w:top w:val="nil"/>
                <w:left w:val="nil"/>
                <w:bottom w:val="nil"/>
                <w:right w:val="nil"/>
                <w:between w:val="nil"/>
              </w:pBdr>
              <w:spacing w:line="240" w:lineRule="auto"/>
            </w:pPr>
            <w:r>
              <w:t>Sheryl</w:t>
            </w:r>
          </w:p>
        </w:tc>
      </w:tr>
      <w:tr w:rsidR="00692C80">
        <w:trPr>
          <w:jc w:val="center"/>
        </w:trPr>
        <w:tc>
          <w:tcPr>
            <w:tcW w:w="2310" w:type="dxa"/>
            <w:shd w:val="clear" w:color="auto" w:fill="auto"/>
            <w:tcMar>
              <w:top w:w="100" w:type="dxa"/>
              <w:left w:w="100" w:type="dxa"/>
              <w:bottom w:w="100" w:type="dxa"/>
              <w:right w:w="100" w:type="dxa"/>
            </w:tcMar>
          </w:tcPr>
          <w:p w:rsidR="00692C80" w:rsidRDefault="006246F1" w:rsidP="00460C79">
            <w:pPr>
              <w:widowControl w:val="0"/>
              <w:spacing w:line="240" w:lineRule="auto"/>
            </w:pPr>
            <w:r>
              <w:t>08:</w:t>
            </w:r>
            <w:r w:rsidR="00460C79">
              <w:t>2</w:t>
            </w:r>
            <w:r>
              <w:t>0 - 08:</w:t>
            </w:r>
            <w:r w:rsidR="00460C79">
              <w:t>4</w:t>
            </w:r>
            <w:r>
              <w:t>5 PM</w:t>
            </w:r>
          </w:p>
        </w:tc>
        <w:tc>
          <w:tcPr>
            <w:tcW w:w="5340" w:type="dxa"/>
            <w:shd w:val="clear" w:color="auto" w:fill="auto"/>
            <w:tcMar>
              <w:top w:w="100" w:type="dxa"/>
              <w:left w:w="100" w:type="dxa"/>
              <w:bottom w:w="100" w:type="dxa"/>
              <w:right w:w="100" w:type="dxa"/>
            </w:tcMar>
          </w:tcPr>
          <w:p w:rsidR="00692C80" w:rsidRDefault="006246F1">
            <w:pPr>
              <w:widowControl w:val="0"/>
              <w:spacing w:line="240" w:lineRule="auto"/>
            </w:pPr>
            <w:r>
              <w:t>Decision: Buys and Sells</w:t>
            </w:r>
          </w:p>
        </w:tc>
        <w:tc>
          <w:tcPr>
            <w:tcW w:w="1710" w:type="dxa"/>
            <w:shd w:val="clear" w:color="auto" w:fill="auto"/>
            <w:tcMar>
              <w:top w:w="100" w:type="dxa"/>
              <w:left w:w="100" w:type="dxa"/>
              <w:bottom w:w="100" w:type="dxa"/>
              <w:right w:w="100" w:type="dxa"/>
            </w:tcMar>
          </w:tcPr>
          <w:p w:rsidR="00692C80" w:rsidRDefault="006246F1">
            <w:pPr>
              <w:widowControl w:val="0"/>
              <w:spacing w:line="240" w:lineRule="auto"/>
            </w:pPr>
            <w:r>
              <w:t>Partners</w:t>
            </w:r>
          </w:p>
        </w:tc>
      </w:tr>
      <w:tr w:rsidR="00692C80">
        <w:trPr>
          <w:jc w:val="center"/>
        </w:trPr>
        <w:tc>
          <w:tcPr>
            <w:tcW w:w="2310" w:type="dxa"/>
            <w:shd w:val="clear" w:color="auto" w:fill="auto"/>
            <w:tcMar>
              <w:top w:w="100" w:type="dxa"/>
              <w:left w:w="100" w:type="dxa"/>
              <w:bottom w:w="100" w:type="dxa"/>
              <w:right w:w="100" w:type="dxa"/>
            </w:tcMar>
          </w:tcPr>
          <w:p w:rsidR="00692C80" w:rsidRDefault="006246F1" w:rsidP="00460C79">
            <w:pPr>
              <w:widowControl w:val="0"/>
              <w:pBdr>
                <w:top w:val="nil"/>
                <w:left w:val="nil"/>
                <w:bottom w:val="nil"/>
                <w:right w:val="nil"/>
                <w:between w:val="nil"/>
              </w:pBdr>
              <w:spacing w:line="240" w:lineRule="auto"/>
            </w:pPr>
            <w:r>
              <w:t>08:</w:t>
            </w:r>
            <w:r w:rsidR="00460C79">
              <w:t>4</w:t>
            </w:r>
            <w:r>
              <w:t>5 - 09:00 PM</w:t>
            </w:r>
          </w:p>
        </w:tc>
        <w:tc>
          <w:tcPr>
            <w:tcW w:w="534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Upcoming Events and Announcements</w:t>
            </w:r>
          </w:p>
        </w:tc>
        <w:tc>
          <w:tcPr>
            <w:tcW w:w="1710" w:type="dxa"/>
            <w:shd w:val="clear" w:color="auto" w:fill="auto"/>
            <w:tcMar>
              <w:top w:w="100" w:type="dxa"/>
              <w:left w:w="100" w:type="dxa"/>
              <w:bottom w:w="100" w:type="dxa"/>
              <w:right w:w="100" w:type="dxa"/>
            </w:tcMar>
          </w:tcPr>
          <w:p w:rsidR="00692C80" w:rsidRDefault="00602AE5">
            <w:pPr>
              <w:widowControl w:val="0"/>
              <w:pBdr>
                <w:top w:val="nil"/>
                <w:left w:val="nil"/>
                <w:bottom w:val="nil"/>
                <w:right w:val="nil"/>
                <w:between w:val="nil"/>
              </w:pBdr>
              <w:spacing w:line="240" w:lineRule="auto"/>
            </w:pPr>
            <w:r>
              <w:t>Jo</w:t>
            </w:r>
          </w:p>
        </w:tc>
      </w:tr>
      <w:tr w:rsidR="00692C80">
        <w:trPr>
          <w:jc w:val="center"/>
        </w:trPr>
        <w:tc>
          <w:tcPr>
            <w:tcW w:w="231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09:00</w:t>
            </w:r>
          </w:p>
        </w:tc>
        <w:tc>
          <w:tcPr>
            <w:tcW w:w="534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Adjourn</w:t>
            </w:r>
          </w:p>
        </w:tc>
        <w:tc>
          <w:tcPr>
            <w:tcW w:w="1710" w:type="dxa"/>
            <w:shd w:val="clear" w:color="auto" w:fill="auto"/>
            <w:tcMar>
              <w:top w:w="100" w:type="dxa"/>
              <w:left w:w="100" w:type="dxa"/>
              <w:bottom w:w="100" w:type="dxa"/>
              <w:right w:w="100" w:type="dxa"/>
            </w:tcMar>
          </w:tcPr>
          <w:p w:rsidR="00692C80" w:rsidRDefault="00602AE5" w:rsidP="008155EF">
            <w:pPr>
              <w:widowControl w:val="0"/>
              <w:pBdr>
                <w:top w:val="nil"/>
                <w:left w:val="nil"/>
                <w:bottom w:val="nil"/>
                <w:right w:val="nil"/>
                <w:between w:val="nil"/>
              </w:pBdr>
              <w:spacing w:line="240" w:lineRule="auto"/>
            </w:pPr>
            <w:r>
              <w:t>J</w:t>
            </w:r>
            <w:r w:rsidR="008155EF">
              <w:t>o</w:t>
            </w:r>
          </w:p>
        </w:tc>
      </w:tr>
    </w:tbl>
    <w:p w:rsidR="00692C80" w:rsidRDefault="00692C80"/>
    <w:p w:rsidR="00692C80" w:rsidRDefault="006246F1">
      <w:pPr>
        <w:spacing w:line="331" w:lineRule="auto"/>
        <w:jc w:val="center"/>
        <w:rPr>
          <w:b/>
          <w:sz w:val="28"/>
          <w:szCs w:val="28"/>
        </w:rPr>
      </w:pPr>
      <w:r>
        <w:rPr>
          <w:b/>
          <w:sz w:val="28"/>
          <w:szCs w:val="28"/>
        </w:rPr>
        <w:t>Next Month (</w:t>
      </w:r>
      <w:r w:rsidR="008155EF">
        <w:rPr>
          <w:b/>
          <w:sz w:val="28"/>
          <w:szCs w:val="28"/>
        </w:rPr>
        <w:t>Aug 9</w:t>
      </w:r>
      <w:r>
        <w:rPr>
          <w:b/>
          <w:sz w:val="28"/>
          <w:szCs w:val="28"/>
        </w:rPr>
        <w:t xml:space="preserve"> 2022) Reminders</w:t>
      </w:r>
    </w:p>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5445"/>
        <w:gridCol w:w="1710"/>
      </w:tblGrid>
      <w:tr w:rsidR="008155EF">
        <w:trPr>
          <w:jc w:val="center"/>
        </w:trPr>
        <w:tc>
          <w:tcPr>
            <w:tcW w:w="2205" w:type="dxa"/>
            <w:shd w:val="clear" w:color="auto" w:fill="auto"/>
            <w:tcMar>
              <w:top w:w="100" w:type="dxa"/>
              <w:left w:w="100" w:type="dxa"/>
              <w:bottom w:w="100" w:type="dxa"/>
              <w:right w:w="100" w:type="dxa"/>
            </w:tcMar>
          </w:tcPr>
          <w:p w:rsidR="008155EF" w:rsidRDefault="008155EF">
            <w:pPr>
              <w:widowControl w:val="0"/>
              <w:spacing w:line="240" w:lineRule="auto"/>
            </w:pPr>
            <w:r>
              <w:t>Hybrid Meeting</w:t>
            </w:r>
          </w:p>
        </w:tc>
        <w:tc>
          <w:tcPr>
            <w:tcW w:w="5445" w:type="dxa"/>
            <w:shd w:val="clear" w:color="auto" w:fill="auto"/>
            <w:tcMar>
              <w:top w:w="100" w:type="dxa"/>
              <w:left w:w="100" w:type="dxa"/>
              <w:bottom w:w="100" w:type="dxa"/>
              <w:right w:w="100" w:type="dxa"/>
            </w:tcMar>
          </w:tcPr>
          <w:p w:rsidR="008155EF" w:rsidRDefault="008155EF">
            <w:pPr>
              <w:widowControl w:val="0"/>
              <w:spacing w:line="240" w:lineRule="auto"/>
            </w:pPr>
            <w:r>
              <w:t>Tysons-Pimmit Library</w:t>
            </w:r>
          </w:p>
        </w:tc>
        <w:tc>
          <w:tcPr>
            <w:tcW w:w="1710" w:type="dxa"/>
            <w:shd w:val="clear" w:color="auto" w:fill="auto"/>
            <w:tcMar>
              <w:top w:w="100" w:type="dxa"/>
              <w:left w:w="100" w:type="dxa"/>
              <w:bottom w:w="100" w:type="dxa"/>
              <w:right w:w="100" w:type="dxa"/>
            </w:tcMar>
          </w:tcPr>
          <w:p w:rsidR="008155EF" w:rsidRDefault="008155EF">
            <w:pPr>
              <w:widowControl w:val="0"/>
              <w:spacing w:line="240" w:lineRule="auto"/>
            </w:pPr>
          </w:p>
        </w:tc>
      </w:tr>
      <w:tr w:rsidR="00692C80">
        <w:trPr>
          <w:jc w:val="center"/>
        </w:trPr>
        <w:tc>
          <w:tcPr>
            <w:tcW w:w="2205" w:type="dxa"/>
            <w:shd w:val="clear" w:color="auto" w:fill="auto"/>
            <w:tcMar>
              <w:top w:w="100" w:type="dxa"/>
              <w:left w:w="100" w:type="dxa"/>
              <w:bottom w:w="100" w:type="dxa"/>
              <w:right w:w="100" w:type="dxa"/>
            </w:tcMar>
          </w:tcPr>
          <w:p w:rsidR="00692C80" w:rsidRDefault="006246F1">
            <w:pPr>
              <w:widowControl w:val="0"/>
              <w:spacing w:line="240" w:lineRule="auto"/>
            </w:pPr>
            <w:r>
              <w:t>Education</w:t>
            </w:r>
          </w:p>
        </w:tc>
        <w:tc>
          <w:tcPr>
            <w:tcW w:w="5445" w:type="dxa"/>
            <w:shd w:val="clear" w:color="auto" w:fill="auto"/>
            <w:tcMar>
              <w:top w:w="100" w:type="dxa"/>
              <w:left w:w="100" w:type="dxa"/>
              <w:bottom w:w="100" w:type="dxa"/>
              <w:right w:w="100" w:type="dxa"/>
            </w:tcMar>
          </w:tcPr>
          <w:p w:rsidR="00692C80" w:rsidRDefault="006246F1">
            <w:pPr>
              <w:widowControl w:val="0"/>
              <w:spacing w:line="240" w:lineRule="auto"/>
            </w:pPr>
            <w:r>
              <w:t>TBD</w:t>
            </w:r>
          </w:p>
        </w:tc>
        <w:tc>
          <w:tcPr>
            <w:tcW w:w="1710" w:type="dxa"/>
            <w:shd w:val="clear" w:color="auto" w:fill="auto"/>
            <w:tcMar>
              <w:top w:w="100" w:type="dxa"/>
              <w:left w:w="100" w:type="dxa"/>
              <w:bottom w:w="100" w:type="dxa"/>
              <w:right w:w="100" w:type="dxa"/>
            </w:tcMar>
          </w:tcPr>
          <w:p w:rsidR="00692C80" w:rsidRDefault="003E4E5E">
            <w:pPr>
              <w:widowControl w:val="0"/>
              <w:spacing w:line="240" w:lineRule="auto"/>
            </w:pPr>
            <w:r>
              <w:t>Jo</w:t>
            </w:r>
          </w:p>
        </w:tc>
      </w:tr>
      <w:tr w:rsidR="00692C80">
        <w:trPr>
          <w:jc w:val="center"/>
        </w:trPr>
        <w:tc>
          <w:tcPr>
            <w:tcW w:w="2205" w:type="dxa"/>
            <w:shd w:val="clear" w:color="auto" w:fill="auto"/>
            <w:tcMar>
              <w:top w:w="100" w:type="dxa"/>
              <w:left w:w="100" w:type="dxa"/>
              <w:bottom w:w="100" w:type="dxa"/>
              <w:right w:w="100" w:type="dxa"/>
            </w:tcMar>
          </w:tcPr>
          <w:p w:rsidR="00692C80" w:rsidRDefault="006246F1">
            <w:pPr>
              <w:widowControl w:val="0"/>
              <w:spacing w:line="240" w:lineRule="auto"/>
            </w:pPr>
            <w:r>
              <w:t>New Stock Presentation</w:t>
            </w:r>
          </w:p>
        </w:tc>
        <w:tc>
          <w:tcPr>
            <w:tcW w:w="5445" w:type="dxa"/>
            <w:shd w:val="clear" w:color="auto" w:fill="auto"/>
            <w:tcMar>
              <w:top w:w="100" w:type="dxa"/>
              <w:left w:w="100" w:type="dxa"/>
              <w:bottom w:w="100" w:type="dxa"/>
              <w:right w:w="100" w:type="dxa"/>
            </w:tcMar>
          </w:tcPr>
          <w:p w:rsidR="00692C80" w:rsidRDefault="006246F1">
            <w:pPr>
              <w:widowControl w:val="0"/>
              <w:spacing w:line="240" w:lineRule="auto"/>
            </w:pPr>
            <w:r>
              <w:t>TBD</w:t>
            </w:r>
          </w:p>
        </w:tc>
        <w:tc>
          <w:tcPr>
            <w:tcW w:w="1710" w:type="dxa"/>
            <w:shd w:val="clear" w:color="auto" w:fill="auto"/>
            <w:tcMar>
              <w:top w:w="100" w:type="dxa"/>
              <w:left w:w="100" w:type="dxa"/>
              <w:bottom w:w="100" w:type="dxa"/>
              <w:right w:w="100" w:type="dxa"/>
            </w:tcMar>
          </w:tcPr>
          <w:p w:rsidR="00692C80" w:rsidRDefault="003E4E5E">
            <w:pPr>
              <w:widowControl w:val="0"/>
              <w:spacing w:line="240" w:lineRule="auto"/>
            </w:pPr>
            <w:r>
              <w:t>Paul</w:t>
            </w:r>
          </w:p>
        </w:tc>
      </w:tr>
      <w:tr w:rsidR="00692C80">
        <w:trPr>
          <w:jc w:val="center"/>
        </w:trPr>
        <w:tc>
          <w:tcPr>
            <w:tcW w:w="2205" w:type="dxa"/>
            <w:shd w:val="clear" w:color="auto" w:fill="auto"/>
            <w:tcMar>
              <w:top w:w="100" w:type="dxa"/>
              <w:left w:w="100" w:type="dxa"/>
              <w:bottom w:w="100" w:type="dxa"/>
              <w:right w:w="100" w:type="dxa"/>
            </w:tcMar>
          </w:tcPr>
          <w:p w:rsidR="00692C80" w:rsidRDefault="006246F1">
            <w:pPr>
              <w:widowControl w:val="0"/>
              <w:spacing w:line="240" w:lineRule="auto"/>
            </w:pPr>
            <w:r>
              <w:t>Portfolio Reports</w:t>
            </w:r>
          </w:p>
        </w:tc>
        <w:tc>
          <w:tcPr>
            <w:tcW w:w="5445" w:type="dxa"/>
            <w:shd w:val="clear" w:color="auto" w:fill="auto"/>
            <w:tcMar>
              <w:top w:w="100" w:type="dxa"/>
              <w:left w:w="100" w:type="dxa"/>
              <w:bottom w:w="100" w:type="dxa"/>
              <w:right w:w="100" w:type="dxa"/>
            </w:tcMar>
          </w:tcPr>
          <w:p w:rsidR="00692C80" w:rsidRDefault="00692C80">
            <w:pPr>
              <w:widowControl w:val="0"/>
              <w:spacing w:line="240" w:lineRule="auto"/>
            </w:pPr>
          </w:p>
        </w:tc>
        <w:tc>
          <w:tcPr>
            <w:tcW w:w="1710" w:type="dxa"/>
            <w:shd w:val="clear" w:color="auto" w:fill="auto"/>
            <w:tcMar>
              <w:top w:w="100" w:type="dxa"/>
              <w:left w:w="100" w:type="dxa"/>
              <w:bottom w:w="100" w:type="dxa"/>
              <w:right w:w="100" w:type="dxa"/>
            </w:tcMar>
          </w:tcPr>
          <w:p w:rsidR="00692C80" w:rsidRPr="003E4E5E" w:rsidRDefault="003E4E5E">
            <w:pPr>
              <w:widowControl w:val="0"/>
              <w:spacing w:line="240" w:lineRule="auto"/>
            </w:pPr>
            <w:r w:rsidRPr="003E4E5E">
              <w:t>Ty</w:t>
            </w:r>
            <w:r w:rsidR="00BA3B35">
              <w:t xml:space="preserve"> in Aug</w:t>
            </w:r>
            <w:r w:rsidRPr="003E4E5E">
              <w:t>?</w:t>
            </w:r>
          </w:p>
        </w:tc>
      </w:tr>
      <w:tr w:rsidR="00692C80">
        <w:trPr>
          <w:jc w:val="center"/>
        </w:trPr>
        <w:tc>
          <w:tcPr>
            <w:tcW w:w="2205" w:type="dxa"/>
            <w:shd w:val="clear" w:color="auto" w:fill="auto"/>
            <w:tcMar>
              <w:top w:w="100" w:type="dxa"/>
              <w:left w:w="100" w:type="dxa"/>
              <w:bottom w:w="100" w:type="dxa"/>
              <w:right w:w="100" w:type="dxa"/>
            </w:tcMar>
          </w:tcPr>
          <w:p w:rsidR="00692C80" w:rsidRDefault="006246F1">
            <w:pPr>
              <w:widowControl w:val="0"/>
              <w:spacing w:line="240" w:lineRule="auto"/>
            </w:pPr>
            <w:proofErr w:type="spellStart"/>
            <w:r>
              <w:t>Watchlist</w:t>
            </w:r>
            <w:proofErr w:type="spellEnd"/>
            <w:r>
              <w:t xml:space="preserve"> Reports</w:t>
            </w:r>
          </w:p>
        </w:tc>
        <w:tc>
          <w:tcPr>
            <w:tcW w:w="5445" w:type="dxa"/>
            <w:shd w:val="clear" w:color="auto" w:fill="auto"/>
            <w:tcMar>
              <w:top w:w="100" w:type="dxa"/>
              <w:left w:w="100" w:type="dxa"/>
              <w:bottom w:w="100" w:type="dxa"/>
              <w:right w:w="100" w:type="dxa"/>
            </w:tcMar>
          </w:tcPr>
          <w:p w:rsidR="00692C80" w:rsidRDefault="00692C80">
            <w:pPr>
              <w:widowControl w:val="0"/>
              <w:spacing w:line="240" w:lineRule="auto"/>
            </w:pPr>
          </w:p>
        </w:tc>
        <w:tc>
          <w:tcPr>
            <w:tcW w:w="1710" w:type="dxa"/>
            <w:shd w:val="clear" w:color="auto" w:fill="auto"/>
            <w:tcMar>
              <w:top w:w="100" w:type="dxa"/>
              <w:left w:w="100" w:type="dxa"/>
              <w:bottom w:w="100" w:type="dxa"/>
              <w:right w:w="100" w:type="dxa"/>
            </w:tcMar>
          </w:tcPr>
          <w:p w:rsidR="00692C80" w:rsidRDefault="00692C80">
            <w:pPr>
              <w:widowControl w:val="0"/>
              <w:spacing w:line="240" w:lineRule="auto"/>
              <w:rPr>
                <w:b/>
              </w:rPr>
            </w:pPr>
          </w:p>
        </w:tc>
      </w:tr>
      <w:tr w:rsidR="00692C80">
        <w:trPr>
          <w:jc w:val="center"/>
        </w:trPr>
        <w:tc>
          <w:tcPr>
            <w:tcW w:w="2205" w:type="dxa"/>
            <w:shd w:val="clear" w:color="auto" w:fill="auto"/>
            <w:tcMar>
              <w:top w:w="100" w:type="dxa"/>
              <w:left w:w="100" w:type="dxa"/>
              <w:bottom w:w="100" w:type="dxa"/>
              <w:right w:w="100" w:type="dxa"/>
            </w:tcMar>
          </w:tcPr>
          <w:p w:rsidR="00692C80" w:rsidRDefault="006246F1">
            <w:pPr>
              <w:widowControl w:val="0"/>
              <w:spacing w:line="240" w:lineRule="auto"/>
            </w:pPr>
            <w:r>
              <w:lastRenderedPageBreak/>
              <w:t>Other Topic</w:t>
            </w:r>
          </w:p>
        </w:tc>
        <w:tc>
          <w:tcPr>
            <w:tcW w:w="5445" w:type="dxa"/>
            <w:shd w:val="clear" w:color="auto" w:fill="auto"/>
            <w:tcMar>
              <w:top w:w="100" w:type="dxa"/>
              <w:left w:w="100" w:type="dxa"/>
              <w:bottom w:w="100" w:type="dxa"/>
              <w:right w:w="100" w:type="dxa"/>
            </w:tcMar>
          </w:tcPr>
          <w:p w:rsidR="00692C80" w:rsidRDefault="006246F1">
            <w:pPr>
              <w:widowControl w:val="0"/>
              <w:spacing w:line="240" w:lineRule="auto"/>
            </w:pPr>
            <w:r>
              <w:t xml:space="preserve">Alternative Structure for </w:t>
            </w:r>
            <w:proofErr w:type="spellStart"/>
            <w:r>
              <w:t>MicNOVA</w:t>
            </w:r>
            <w:proofErr w:type="spellEnd"/>
            <w:r>
              <w:t xml:space="preserve"> </w:t>
            </w:r>
          </w:p>
        </w:tc>
        <w:tc>
          <w:tcPr>
            <w:tcW w:w="1710" w:type="dxa"/>
            <w:shd w:val="clear" w:color="auto" w:fill="auto"/>
            <w:tcMar>
              <w:top w:w="100" w:type="dxa"/>
              <w:left w:w="100" w:type="dxa"/>
              <w:bottom w:w="100" w:type="dxa"/>
              <w:right w:w="100" w:type="dxa"/>
            </w:tcMar>
          </w:tcPr>
          <w:p w:rsidR="00692C80" w:rsidRDefault="006246F1">
            <w:pPr>
              <w:widowControl w:val="0"/>
              <w:spacing w:line="240" w:lineRule="auto"/>
            </w:pPr>
            <w:r>
              <w:t xml:space="preserve">Sheryl, Baskar, Kevin </w:t>
            </w:r>
            <w:proofErr w:type="spellStart"/>
            <w:r>
              <w:t>Gillogly</w:t>
            </w:r>
            <w:proofErr w:type="spellEnd"/>
          </w:p>
        </w:tc>
      </w:tr>
    </w:tbl>
    <w:p w:rsidR="00692C80" w:rsidRDefault="00692C80">
      <w:pPr>
        <w:spacing w:line="331" w:lineRule="auto"/>
        <w:jc w:val="center"/>
      </w:pPr>
    </w:p>
    <w:p w:rsidR="00692C80" w:rsidRDefault="006246F1">
      <w:pPr>
        <w:spacing w:line="331" w:lineRule="auto"/>
        <w:jc w:val="center"/>
        <w:rPr>
          <w:b/>
          <w:sz w:val="28"/>
          <w:szCs w:val="28"/>
        </w:rPr>
      </w:pPr>
      <w:r>
        <w:rPr>
          <w:b/>
          <w:sz w:val="28"/>
          <w:szCs w:val="28"/>
        </w:rPr>
        <w:t>2022 BI and Community Events &amp; Announcements</w:t>
      </w:r>
    </w:p>
    <w:tbl>
      <w:tblPr>
        <w:tblStyle w:val="a3"/>
        <w:tblW w:w="113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1"/>
        <w:gridCol w:w="7664"/>
      </w:tblGrid>
      <w:tr w:rsidR="00BA3B35" w:rsidTr="0064120A">
        <w:trPr>
          <w:jc w:val="center"/>
        </w:trPr>
        <w:tc>
          <w:tcPr>
            <w:tcW w:w="3691" w:type="dxa"/>
            <w:shd w:val="clear" w:color="auto" w:fill="auto"/>
            <w:tcMar>
              <w:top w:w="100" w:type="dxa"/>
              <w:left w:w="100" w:type="dxa"/>
              <w:bottom w:w="100" w:type="dxa"/>
              <w:right w:w="100" w:type="dxa"/>
            </w:tcMar>
          </w:tcPr>
          <w:p w:rsidR="00BA3B35" w:rsidRDefault="00BA3B35" w:rsidP="00863758">
            <w:pPr>
              <w:widowControl w:val="0"/>
              <w:spacing w:line="240" w:lineRule="auto"/>
            </w:pPr>
            <w:r>
              <w:t>Mon, July 11, 2022 7-8:15p</w:t>
            </w:r>
          </w:p>
        </w:tc>
        <w:tc>
          <w:tcPr>
            <w:tcW w:w="7664" w:type="dxa"/>
            <w:shd w:val="clear" w:color="auto" w:fill="FFFFFF" w:themeFill="background1"/>
            <w:tcMar>
              <w:top w:w="100" w:type="dxa"/>
              <w:left w:w="100" w:type="dxa"/>
              <w:bottom w:w="100" w:type="dxa"/>
              <w:right w:w="100" w:type="dxa"/>
            </w:tcMar>
          </w:tcPr>
          <w:p w:rsidR="00BA3B35" w:rsidRDefault="00BA3B35">
            <w:pPr>
              <w:widowControl w:val="0"/>
              <w:spacing w:line="240" w:lineRule="auto"/>
            </w:pPr>
            <w:r w:rsidRPr="005C0BB5">
              <w:rPr>
                <w:i/>
              </w:rPr>
              <w:t>Digging Into BI Magazine</w:t>
            </w:r>
            <w:r>
              <w:br/>
            </w:r>
            <w:r>
              <w:t xml:space="preserve">Registration URL: </w:t>
            </w:r>
            <w:hyperlink r:id="rId5">
              <w:r>
                <w:rPr>
                  <w:color w:val="1155CC"/>
                  <w:u w:val="single"/>
                </w:rPr>
                <w:t>https://register.gotowebinar.com/rt/6574788583850753036</w:t>
              </w:r>
            </w:hyperlink>
          </w:p>
        </w:tc>
      </w:tr>
      <w:tr w:rsidR="00692C80" w:rsidTr="00E32E0A">
        <w:trPr>
          <w:jc w:val="center"/>
        </w:trPr>
        <w:tc>
          <w:tcPr>
            <w:tcW w:w="3691" w:type="dxa"/>
            <w:shd w:val="clear" w:color="auto" w:fill="auto"/>
            <w:tcMar>
              <w:top w:w="100" w:type="dxa"/>
              <w:left w:w="100" w:type="dxa"/>
              <w:bottom w:w="100" w:type="dxa"/>
              <w:right w:w="100" w:type="dxa"/>
            </w:tcMar>
          </w:tcPr>
          <w:p w:rsidR="00692C80" w:rsidRDefault="005C0BB5" w:rsidP="00863758">
            <w:pPr>
              <w:widowControl w:val="0"/>
              <w:spacing w:line="240" w:lineRule="auto"/>
            </w:pPr>
            <w:r>
              <w:t>**</w:t>
            </w:r>
            <w:r w:rsidR="00863758" w:rsidRPr="005C0BB5">
              <w:rPr>
                <w:b/>
              </w:rPr>
              <w:t xml:space="preserve">Sat, </w:t>
            </w:r>
            <w:r w:rsidR="006246F1" w:rsidRPr="005C0BB5">
              <w:rPr>
                <w:b/>
              </w:rPr>
              <w:t>Ju</w:t>
            </w:r>
            <w:r w:rsidR="008155EF" w:rsidRPr="005C0BB5">
              <w:rPr>
                <w:b/>
              </w:rPr>
              <w:t>ly</w:t>
            </w:r>
            <w:r w:rsidR="006246F1" w:rsidRPr="005C0BB5">
              <w:rPr>
                <w:b/>
              </w:rPr>
              <w:t xml:space="preserve"> </w:t>
            </w:r>
            <w:r w:rsidR="00863758" w:rsidRPr="005C0BB5">
              <w:rPr>
                <w:b/>
              </w:rPr>
              <w:t xml:space="preserve">16, </w:t>
            </w:r>
            <w:r w:rsidR="006246F1" w:rsidRPr="005C0BB5">
              <w:rPr>
                <w:b/>
              </w:rPr>
              <w:t xml:space="preserve"> 2022</w:t>
            </w:r>
            <w:r w:rsidR="00BA3B35" w:rsidRPr="005C0BB5">
              <w:rPr>
                <w:b/>
              </w:rPr>
              <w:t xml:space="preserve"> 9:30am -</w:t>
            </w:r>
            <w:r w:rsidR="00863758" w:rsidRPr="005C0BB5">
              <w:rPr>
                <w:b/>
              </w:rPr>
              <w:t>2:30pm</w:t>
            </w:r>
          </w:p>
        </w:tc>
        <w:tc>
          <w:tcPr>
            <w:tcW w:w="7664" w:type="dxa"/>
            <w:shd w:val="clear" w:color="auto" w:fill="auto"/>
            <w:tcMar>
              <w:top w:w="100" w:type="dxa"/>
              <w:left w:w="100" w:type="dxa"/>
              <w:bottom w:w="100" w:type="dxa"/>
              <w:right w:w="100" w:type="dxa"/>
            </w:tcMar>
          </w:tcPr>
          <w:p w:rsidR="00D86CFE" w:rsidRDefault="00863758" w:rsidP="00D86CFE">
            <w:pPr>
              <w:shd w:val="clear" w:color="auto" w:fill="FFFFFF"/>
              <w:rPr>
                <w:rFonts w:ascii="Helvetica" w:hAnsi="Helvetica" w:cs="Helvetica"/>
                <w:color w:val="000000"/>
                <w:sz w:val="20"/>
                <w:szCs w:val="20"/>
              </w:rPr>
            </w:pPr>
            <w:r w:rsidRPr="005C0BB5">
              <w:rPr>
                <w:b/>
              </w:rPr>
              <w:t>BI DC Chapter Annual Planning Meeting</w:t>
            </w:r>
            <w:r>
              <w:t xml:space="preserve">: </w:t>
            </w:r>
            <w:r w:rsidR="009D6300">
              <w:rPr>
                <w:color w:val="36393D"/>
                <w:sz w:val="21"/>
                <w:szCs w:val="21"/>
                <w:shd w:val="clear" w:color="auto" w:fill="FFFFCC"/>
              </w:rPr>
              <w:t>Battery Park Clubhouse,, </w:t>
            </w:r>
            <w:r w:rsidR="009D6300" w:rsidRPr="00D86CFE">
              <w:rPr>
                <w:rStyle w:val="Hyperlink"/>
                <w:color w:val="B52509"/>
                <w:sz w:val="21"/>
                <w:szCs w:val="21"/>
              </w:rPr>
              <w:t>7908 Glenb</w:t>
            </w:r>
            <w:r w:rsidR="00D86CFE">
              <w:rPr>
                <w:rStyle w:val="Hyperlink"/>
                <w:color w:val="B52509"/>
                <w:sz w:val="21"/>
                <w:szCs w:val="21"/>
              </w:rPr>
              <w:t xml:space="preserve">rook Rd., Bethesda, MD 20814 </w:t>
            </w:r>
            <w:r w:rsidR="009D6300">
              <w:rPr>
                <w:color w:val="36393D"/>
                <w:sz w:val="21"/>
                <w:szCs w:val="21"/>
                <w:shd w:val="clear" w:color="auto" w:fill="FFFFCC"/>
              </w:rPr>
              <w:t xml:space="preserve"> </w:t>
            </w:r>
            <w:r w:rsidR="00D86CFE">
              <w:rPr>
                <w:color w:val="000000" w:themeColor="text1"/>
                <w:sz w:val="21"/>
                <w:szCs w:val="21"/>
                <w:shd w:val="clear" w:color="auto" w:fill="FFFFCC"/>
              </w:rPr>
              <w:br/>
            </w:r>
            <w:r w:rsidR="00D86CFE">
              <w:rPr>
                <w:rFonts w:ascii="Helvetica" w:hAnsi="Helvetica" w:cs="Helvetica"/>
                <w:color w:val="000000"/>
                <w:sz w:val="20"/>
                <w:szCs w:val="20"/>
              </w:rPr>
              <w:t>A Go-to-meeting link is also available for those who cannot attend in person.  See the link below.</w:t>
            </w:r>
          </w:p>
          <w:p w:rsidR="00D86CFE" w:rsidRDefault="00D86CFE" w:rsidP="00D86CFE">
            <w:pPr>
              <w:shd w:val="clear" w:color="auto" w:fill="FFFFFF"/>
              <w:rPr>
                <w:rFonts w:ascii="Helvetica" w:hAnsi="Helvetica" w:cs="Helvetica"/>
                <w:color w:val="000000"/>
                <w:sz w:val="20"/>
                <w:szCs w:val="20"/>
              </w:rPr>
            </w:pPr>
          </w:p>
          <w:p w:rsidR="00D86CFE" w:rsidRDefault="00D86CFE" w:rsidP="00D86CFE">
            <w:pPr>
              <w:shd w:val="clear" w:color="auto" w:fill="FFFFFF"/>
              <w:rPr>
                <w:rFonts w:ascii="Helvetica" w:hAnsi="Helvetica" w:cs="Helvetica"/>
                <w:color w:val="000000"/>
                <w:sz w:val="20"/>
                <w:szCs w:val="20"/>
              </w:rPr>
            </w:pPr>
            <w:hyperlink r:id="rId6" w:tgtFrame="_blank" w:history="1">
              <w:r>
                <w:rPr>
                  <w:rStyle w:val="Hyperlink"/>
                  <w:sz w:val="20"/>
                  <w:szCs w:val="20"/>
                </w:rPr>
                <w:t>https://meet.goto.com/654059957</w:t>
              </w:r>
            </w:hyperlink>
            <w:r>
              <w:rPr>
                <w:color w:val="000000"/>
                <w:sz w:val="20"/>
                <w:szCs w:val="20"/>
              </w:rPr>
              <w:br/>
              <w:t>You can also dial in using your phone.</w:t>
            </w:r>
            <w:r>
              <w:rPr>
                <w:color w:val="000000"/>
                <w:sz w:val="20"/>
                <w:szCs w:val="20"/>
              </w:rPr>
              <w:br/>
              <w:t>(For supported devices, tap a one-touch number below to join instantly.)</w:t>
            </w:r>
            <w:r>
              <w:rPr>
                <w:color w:val="000000"/>
                <w:sz w:val="20"/>
                <w:szCs w:val="20"/>
              </w:rPr>
              <w:br/>
              <w:t>United States: +1 (224) 501-3412</w:t>
            </w:r>
            <w:r>
              <w:rPr>
                <w:color w:val="000000"/>
                <w:sz w:val="20"/>
                <w:szCs w:val="20"/>
              </w:rPr>
              <w:br/>
              <w:t xml:space="preserve">- One-touch: </w:t>
            </w:r>
            <w:proofErr w:type="spellStart"/>
            <w:r>
              <w:rPr>
                <w:color w:val="000000"/>
                <w:sz w:val="20"/>
                <w:szCs w:val="20"/>
              </w:rPr>
              <w:t>tel</w:t>
            </w:r>
            <w:proofErr w:type="spellEnd"/>
            <w:r>
              <w:rPr>
                <w:color w:val="000000"/>
                <w:sz w:val="20"/>
                <w:szCs w:val="20"/>
              </w:rPr>
              <w:t>:+12245013412,,654059957#</w:t>
            </w:r>
            <w:r>
              <w:rPr>
                <w:color w:val="000000"/>
                <w:sz w:val="20"/>
                <w:szCs w:val="20"/>
              </w:rPr>
              <w:br/>
              <w:t>Access Code: 654-059-957</w:t>
            </w:r>
          </w:p>
          <w:p w:rsidR="00692C80" w:rsidRDefault="009D6300" w:rsidP="00D86CFE">
            <w:pPr>
              <w:widowControl w:val="0"/>
              <w:spacing w:line="240" w:lineRule="auto"/>
            </w:pPr>
            <w:r w:rsidRPr="003E4E5E">
              <w:rPr>
                <w:sz w:val="21"/>
                <w:szCs w:val="21"/>
                <w:shd w:val="clear" w:color="auto" w:fill="FFFFFF" w:themeFill="background1"/>
              </w:rPr>
              <w:t xml:space="preserve"> </w:t>
            </w:r>
            <w:r w:rsidRPr="003E4E5E">
              <w:rPr>
                <w:color w:val="36393D"/>
                <w:sz w:val="21"/>
                <w:szCs w:val="21"/>
                <w:shd w:val="clear" w:color="auto" w:fill="FFFFFF" w:themeFill="background1"/>
              </w:rPr>
              <w:t xml:space="preserve"> </w:t>
            </w:r>
            <w:r>
              <w:rPr>
                <w:color w:val="36393D"/>
                <w:sz w:val="21"/>
                <w:szCs w:val="21"/>
                <w:shd w:val="clear" w:color="auto" w:fill="FFFFCC"/>
              </w:rPr>
              <w:t xml:space="preserve">    </w:t>
            </w:r>
          </w:p>
        </w:tc>
      </w:tr>
      <w:tr w:rsidR="00BA3B35" w:rsidTr="00E32E0A">
        <w:trPr>
          <w:jc w:val="center"/>
        </w:trPr>
        <w:tc>
          <w:tcPr>
            <w:tcW w:w="3691" w:type="dxa"/>
            <w:shd w:val="clear" w:color="auto" w:fill="auto"/>
            <w:tcMar>
              <w:top w:w="100" w:type="dxa"/>
              <w:left w:w="100" w:type="dxa"/>
              <w:bottom w:w="100" w:type="dxa"/>
              <w:right w:w="100" w:type="dxa"/>
            </w:tcMar>
          </w:tcPr>
          <w:p w:rsidR="00BA3B35" w:rsidRDefault="00BA3B35" w:rsidP="00B631C9">
            <w:pPr>
              <w:widowControl w:val="0"/>
              <w:spacing w:line="240" w:lineRule="auto"/>
            </w:pPr>
            <w:r>
              <w:t>Mon, July 18, 2022 7-8:15p</w:t>
            </w:r>
          </w:p>
        </w:tc>
        <w:tc>
          <w:tcPr>
            <w:tcW w:w="7664" w:type="dxa"/>
            <w:shd w:val="clear" w:color="auto" w:fill="auto"/>
            <w:tcMar>
              <w:top w:w="100" w:type="dxa"/>
              <w:left w:w="100" w:type="dxa"/>
              <w:bottom w:w="100" w:type="dxa"/>
              <w:right w:w="100" w:type="dxa"/>
            </w:tcMar>
          </w:tcPr>
          <w:p w:rsidR="00BA3B35" w:rsidRDefault="00BA3B35" w:rsidP="0064120A">
            <w:pPr>
              <w:widowControl w:val="0"/>
              <w:spacing w:line="240" w:lineRule="auto"/>
            </w:pPr>
            <w:r w:rsidRPr="0064120A">
              <w:rPr>
                <w:i/>
              </w:rPr>
              <w:t xml:space="preserve">SPECIAL EDITION: </w:t>
            </w:r>
            <w:r w:rsidRPr="0064120A">
              <w:rPr>
                <w:i/>
              </w:rPr>
              <w:t>Digging Into BI Magazine</w:t>
            </w:r>
            <w:r w:rsidRPr="0064120A">
              <w:t xml:space="preserve"> – Looking back at </w:t>
            </w:r>
            <w:r w:rsidR="0064120A">
              <w:t xml:space="preserve">our </w:t>
            </w:r>
            <w:r w:rsidRPr="0064120A">
              <w:t>Stock Performance</w:t>
            </w:r>
            <w:r w:rsidR="0064120A">
              <w:t>s</w:t>
            </w:r>
            <w:r w:rsidRPr="0064120A">
              <w:t xml:space="preserve"> from Nov 2020 to today. </w:t>
            </w:r>
            <w:r w:rsidR="0064120A">
              <w:t>This will benefit</w:t>
            </w:r>
            <w:r w:rsidRPr="0064120A">
              <w:t xml:space="preserve"> people wish</w:t>
            </w:r>
            <w:r w:rsidR="0064120A">
              <w:t>ing</w:t>
            </w:r>
            <w:r w:rsidRPr="0064120A">
              <w:t xml:space="preserve"> to improve </w:t>
            </w:r>
            <w:r w:rsidR="0064120A">
              <w:t xml:space="preserve">their </w:t>
            </w:r>
            <w:r w:rsidRPr="0064120A">
              <w:t>judgements on SSGs.</w:t>
            </w:r>
            <w:r w:rsidRPr="0064120A">
              <w:br/>
              <w:t xml:space="preserve">Registration URL: </w:t>
            </w:r>
            <w:r w:rsidR="0064120A" w:rsidRPr="0064120A">
              <w:rPr>
                <w:color w:val="1155CC"/>
                <w:u w:val="single"/>
              </w:rPr>
              <w:t>https://register.gotowebinar.com/register/5192528748112340236</w:t>
            </w:r>
          </w:p>
        </w:tc>
      </w:tr>
      <w:tr w:rsidR="00692C80" w:rsidTr="00E32E0A">
        <w:trPr>
          <w:jc w:val="center"/>
        </w:trPr>
        <w:tc>
          <w:tcPr>
            <w:tcW w:w="3691" w:type="dxa"/>
            <w:shd w:val="clear" w:color="auto" w:fill="auto"/>
            <w:tcMar>
              <w:top w:w="100" w:type="dxa"/>
              <w:left w:w="100" w:type="dxa"/>
              <w:bottom w:w="100" w:type="dxa"/>
              <w:right w:w="100" w:type="dxa"/>
            </w:tcMar>
          </w:tcPr>
          <w:p w:rsidR="00692C80" w:rsidRDefault="00E32E0A" w:rsidP="00B631C9">
            <w:pPr>
              <w:widowControl w:val="0"/>
              <w:spacing w:line="240" w:lineRule="auto"/>
            </w:pPr>
            <w:r>
              <w:t>Money Matters</w:t>
            </w:r>
            <w:r w:rsidR="00B631C9">
              <w:t>, Online:</w:t>
            </w:r>
          </w:p>
          <w:p w:rsidR="00B631C9" w:rsidRDefault="00B631C9" w:rsidP="00B631C9">
            <w:pPr>
              <w:widowControl w:val="0"/>
              <w:spacing w:line="240" w:lineRule="auto"/>
              <w:rPr>
                <w:rFonts w:ascii="Calibri" w:hAnsi="Calibri" w:cs="Calibri"/>
                <w:color w:val="000000"/>
                <w:shd w:val="clear" w:color="auto" w:fill="FFFFFF"/>
              </w:rPr>
            </w:pPr>
            <w:r>
              <w:rPr>
                <w:rFonts w:ascii="Calibri" w:hAnsi="Calibri" w:cs="Calibri"/>
                <w:color w:val="000000"/>
                <w:shd w:val="clear" w:color="auto" w:fill="FFFFFF"/>
              </w:rPr>
              <w:t>Tues, July 19, 7:30-9p</w:t>
            </w:r>
          </w:p>
          <w:p w:rsidR="00B631C9" w:rsidRPr="00B631C9" w:rsidRDefault="00B631C9" w:rsidP="00B631C9">
            <w:pPr>
              <w:shd w:val="clear" w:color="auto" w:fill="FFFFFF"/>
              <w:spacing w:line="240" w:lineRule="auto"/>
              <w:rPr>
                <w:rFonts w:ascii="Adobe Arabic" w:hAnsi="Adobe Arabic" w:cs="Helvetica"/>
                <w:color w:val="000000"/>
                <w:sz w:val="20"/>
              </w:rPr>
            </w:pPr>
            <w:r>
              <w:rPr>
                <w:rFonts w:ascii="Calibri" w:hAnsi="Calibri" w:cs="Calibri"/>
                <w:color w:val="000000"/>
                <w:shd w:val="clear" w:color="auto" w:fill="FFFFFF"/>
              </w:rPr>
              <w:t>Tues August 16, 7:30-9p</w:t>
            </w:r>
            <w:r>
              <w:rPr>
                <w:rFonts w:ascii="Calibri" w:hAnsi="Calibri" w:cs="Calibri"/>
                <w:color w:val="000000"/>
                <w:shd w:val="clear" w:color="auto" w:fill="FFFFFF"/>
              </w:rPr>
              <w:br/>
            </w:r>
          </w:p>
          <w:p w:rsidR="00B631C9" w:rsidRPr="00B631C9" w:rsidRDefault="00B631C9" w:rsidP="00B631C9">
            <w:pPr>
              <w:pStyle w:val="NormalWeb"/>
              <w:shd w:val="clear" w:color="auto" w:fill="FFFFFF"/>
              <w:spacing w:before="0" w:beforeAutospacing="0" w:after="0" w:afterAutospacing="0"/>
              <w:rPr>
                <w:rFonts w:ascii="Adobe Arabic" w:hAnsi="Adobe Arabic" w:cs="Helvetica"/>
                <w:color w:val="000000"/>
                <w:sz w:val="20"/>
              </w:rPr>
            </w:pPr>
          </w:p>
        </w:tc>
        <w:tc>
          <w:tcPr>
            <w:tcW w:w="7664" w:type="dxa"/>
            <w:shd w:val="clear" w:color="auto" w:fill="auto"/>
            <w:tcMar>
              <w:top w:w="100" w:type="dxa"/>
              <w:left w:w="100" w:type="dxa"/>
              <w:bottom w:w="100" w:type="dxa"/>
              <w:right w:w="100" w:type="dxa"/>
            </w:tcMar>
          </w:tcPr>
          <w:p w:rsidR="00B631C9" w:rsidRPr="00B631C9" w:rsidRDefault="00B631C9" w:rsidP="00B631C9">
            <w:pPr>
              <w:shd w:val="clear" w:color="auto" w:fill="FFFFFF"/>
              <w:spacing w:line="240" w:lineRule="auto"/>
              <w:rPr>
                <w:rFonts w:ascii="Adobe Arabic" w:hAnsi="Adobe Arabic" w:cs="Helvetica"/>
                <w:color w:val="000000"/>
                <w:sz w:val="20"/>
                <w:szCs w:val="20"/>
              </w:rPr>
            </w:pPr>
            <w:r>
              <w:t>July 19 -</w:t>
            </w:r>
            <w:r>
              <w:rPr>
                <w:rFonts w:ascii="Calibri" w:hAnsi="Calibri" w:cs="Calibri"/>
                <w:b/>
                <w:bCs/>
                <w:color w:val="000000"/>
                <w:shd w:val="clear" w:color="auto" w:fill="FFFFFF"/>
              </w:rPr>
              <w:t xml:space="preserve"> The Joys of Compounding: the Passionate Pursuit of Lifetime Learning</w:t>
            </w:r>
            <w:r>
              <w:rPr>
                <w:rFonts w:ascii="Calibri" w:hAnsi="Calibri" w:cs="Calibri"/>
                <w:color w:val="000000"/>
                <w:shd w:val="clear" w:color="auto" w:fill="FFFFFF"/>
              </w:rPr>
              <w:t xml:space="preserve"> By </w:t>
            </w:r>
            <w:proofErr w:type="spellStart"/>
            <w:r>
              <w:rPr>
                <w:rFonts w:ascii="Calibri" w:hAnsi="Calibri" w:cs="Calibri"/>
                <w:color w:val="000000"/>
                <w:shd w:val="clear" w:color="auto" w:fill="FFFFFF"/>
              </w:rPr>
              <w:t>Gautam</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Baid</w:t>
            </w:r>
            <w:proofErr w:type="spellEnd"/>
            <w:r>
              <w:rPr>
                <w:rFonts w:ascii="Calibri" w:hAnsi="Calibri" w:cs="Calibri"/>
                <w:color w:val="000000"/>
                <w:shd w:val="clear" w:color="auto" w:fill="FFFFFF"/>
              </w:rPr>
              <w:br/>
              <w:t>Aug 16 -</w:t>
            </w:r>
            <w:r>
              <w:rPr>
                <w:rFonts w:ascii="Calibri" w:hAnsi="Calibri" w:cs="Calibri"/>
                <w:b/>
                <w:bCs/>
                <w:color w:val="000000"/>
                <w:shd w:val="clear" w:color="auto" w:fill="FFFFFF"/>
              </w:rPr>
              <w:t xml:space="preserve"> Trillions How a Band of Wall Street Renegades Invented the Index Fund and Changed Finance Forever </w:t>
            </w:r>
            <w:r>
              <w:rPr>
                <w:rFonts w:ascii="Calibri" w:hAnsi="Calibri" w:cs="Calibri"/>
                <w:color w:val="000000"/>
                <w:shd w:val="clear" w:color="auto" w:fill="FFFFFF"/>
              </w:rPr>
              <w:t>by Robin Wigglesworth</w:t>
            </w:r>
            <w:r>
              <w:rPr>
                <w:rFonts w:ascii="Calibri" w:hAnsi="Calibri" w:cs="Calibri"/>
                <w:color w:val="000000"/>
                <w:shd w:val="clear" w:color="auto" w:fill="FFFFFF"/>
              </w:rPr>
              <w:br/>
            </w:r>
            <w:r w:rsidRPr="00B631C9">
              <w:rPr>
                <w:rFonts w:ascii="Adobe Arabic" w:hAnsi="Adobe Arabic" w:cs="Helvetica"/>
                <w:color w:val="222222"/>
                <w:sz w:val="20"/>
                <w:szCs w:val="20"/>
              </w:rPr>
              <w:t>link</w:t>
            </w:r>
            <w:r>
              <w:rPr>
                <w:rFonts w:ascii="Adobe Arabic" w:hAnsi="Adobe Arabic" w:cs="Helvetica"/>
                <w:color w:val="222222"/>
                <w:sz w:val="20"/>
                <w:szCs w:val="20"/>
              </w:rPr>
              <w:t>,</w:t>
            </w:r>
            <w:r w:rsidRPr="00B631C9">
              <w:rPr>
                <w:rFonts w:ascii="Adobe Arabic" w:hAnsi="Adobe Arabic" w:cs="Helvetica"/>
                <w:color w:val="222222"/>
                <w:sz w:val="20"/>
                <w:szCs w:val="20"/>
              </w:rPr>
              <w:t xml:space="preserve"> below</w:t>
            </w:r>
            <w:r>
              <w:rPr>
                <w:rFonts w:ascii="Adobe Arabic" w:hAnsi="Adobe Arabic" w:cs="Helvetica"/>
                <w:color w:val="222222"/>
                <w:sz w:val="20"/>
                <w:szCs w:val="20"/>
              </w:rPr>
              <w:t>,</w:t>
            </w:r>
            <w:r w:rsidRPr="00B631C9">
              <w:rPr>
                <w:rFonts w:ascii="Adobe Arabic" w:hAnsi="Adobe Arabic" w:cs="Helvetica"/>
                <w:color w:val="222222"/>
                <w:sz w:val="20"/>
                <w:szCs w:val="20"/>
              </w:rPr>
              <w:t xml:space="preserve"> or go to the </w:t>
            </w:r>
            <w:hyperlink r:id="rId7" w:tgtFrame="_blank" w:history="1">
              <w:r w:rsidRPr="00B631C9">
                <w:rPr>
                  <w:rStyle w:val="Hyperlink"/>
                  <w:rFonts w:ascii="Adobe Arabic" w:hAnsi="Adobe Arabic" w:cs="Helvetica"/>
                  <w:color w:val="1155CC"/>
                  <w:sz w:val="20"/>
                  <w:szCs w:val="20"/>
                </w:rPr>
                <w:t>Money Matters</w:t>
              </w:r>
            </w:hyperlink>
            <w:r w:rsidRPr="00B631C9">
              <w:rPr>
                <w:rFonts w:ascii="Adobe Arabic" w:hAnsi="Adobe Arabic" w:cs="Helvetica"/>
                <w:color w:val="000000"/>
                <w:sz w:val="20"/>
                <w:szCs w:val="20"/>
              </w:rPr>
              <w:t> </w:t>
            </w:r>
            <w:r w:rsidRPr="00B631C9">
              <w:rPr>
                <w:rFonts w:ascii="Adobe Arabic" w:hAnsi="Adobe Arabic" w:cs="Helvetica"/>
                <w:color w:val="222222"/>
                <w:sz w:val="20"/>
                <w:szCs w:val="20"/>
              </w:rPr>
              <w:t>page on Better Investing's website.</w:t>
            </w:r>
          </w:p>
          <w:p w:rsidR="00B631C9" w:rsidRPr="00B631C9" w:rsidRDefault="002B3A99" w:rsidP="00B631C9">
            <w:pPr>
              <w:pStyle w:val="NormalWeb"/>
              <w:shd w:val="clear" w:color="auto" w:fill="FFFFFF"/>
              <w:spacing w:before="0" w:beforeAutospacing="0" w:after="0" w:afterAutospacing="0"/>
              <w:rPr>
                <w:rFonts w:ascii="Adobe Arabic" w:hAnsi="Adobe Arabic" w:cs="Helvetica"/>
                <w:color w:val="000000"/>
                <w:sz w:val="20"/>
              </w:rPr>
            </w:pPr>
            <w:hyperlink r:id="rId8" w:tgtFrame="_blank" w:history="1">
              <w:r w:rsidR="00B631C9" w:rsidRPr="00B631C9">
                <w:rPr>
                  <w:rStyle w:val="Hyperlink"/>
                  <w:rFonts w:ascii="Adobe Arabic" w:hAnsi="Adobe Arabic" w:cs="Calibri"/>
                  <w:color w:val="1155CC"/>
                  <w:sz w:val="20"/>
                </w:rPr>
                <w:t>https://global.gotomeeting.com/join/804623085</w:t>
              </w:r>
            </w:hyperlink>
          </w:p>
          <w:p w:rsidR="00692C80" w:rsidRDefault="00B631C9" w:rsidP="00B631C9">
            <w:pPr>
              <w:spacing w:line="240" w:lineRule="auto"/>
            </w:pPr>
            <w:r>
              <w:rPr>
                <w:rFonts w:ascii="Adobe Arabic" w:hAnsi="Adobe Arabic" w:cs="Calibri"/>
                <w:color w:val="222222"/>
                <w:sz w:val="20"/>
              </w:rPr>
              <w:t xml:space="preserve">Alt: Phone dial in: </w:t>
            </w:r>
            <w:r w:rsidRPr="00B631C9">
              <w:rPr>
                <w:rFonts w:ascii="Adobe Arabic" w:hAnsi="Adobe Arabic" w:cs="Calibri"/>
                <w:color w:val="222222"/>
                <w:sz w:val="20"/>
              </w:rPr>
              <w:t>United States: +1(646) 749-3122</w:t>
            </w:r>
            <w:r w:rsidRPr="00B631C9">
              <w:rPr>
                <w:rFonts w:ascii="Adobe Arabic" w:hAnsi="Adobe Arabic" w:cs="Calibri"/>
                <w:color w:val="222222"/>
                <w:sz w:val="20"/>
              </w:rPr>
              <w:br/>
              <w:t xml:space="preserve">One-touch: </w:t>
            </w:r>
            <w:hyperlink r:id="rId9" w:history="1">
              <w:r w:rsidRPr="00210510">
                <w:rPr>
                  <w:rStyle w:val="Hyperlink"/>
                  <w:rFonts w:ascii="Adobe Arabic" w:hAnsi="Adobe Arabic" w:cs="Calibri"/>
                  <w:sz w:val="20"/>
                </w:rPr>
                <w:t>tel:+16467493122,,804623085#</w:t>
              </w:r>
            </w:hyperlink>
            <w:r>
              <w:rPr>
                <w:rFonts w:ascii="Adobe Arabic" w:hAnsi="Adobe Arabic" w:cs="Calibri"/>
                <w:color w:val="222222"/>
                <w:sz w:val="20"/>
              </w:rPr>
              <w:t xml:space="preserve"> </w:t>
            </w:r>
            <w:r w:rsidRPr="00B631C9">
              <w:rPr>
                <w:rFonts w:ascii="Adobe Arabic" w:hAnsi="Adobe Arabic" w:cs="Calibri"/>
                <w:color w:val="222222"/>
                <w:sz w:val="20"/>
              </w:rPr>
              <w:t>Access Code: 804-623-085</w:t>
            </w:r>
          </w:p>
        </w:tc>
      </w:tr>
      <w:tr w:rsidR="00692C80" w:rsidTr="00E32E0A">
        <w:trPr>
          <w:jc w:val="center"/>
        </w:trPr>
        <w:tc>
          <w:tcPr>
            <w:tcW w:w="3691" w:type="dxa"/>
            <w:shd w:val="clear" w:color="auto" w:fill="auto"/>
            <w:tcMar>
              <w:top w:w="100" w:type="dxa"/>
              <w:left w:w="100" w:type="dxa"/>
              <w:bottom w:w="100" w:type="dxa"/>
              <w:right w:w="100" w:type="dxa"/>
            </w:tcMar>
          </w:tcPr>
          <w:p w:rsidR="00692C80" w:rsidRDefault="006246F1">
            <w:pPr>
              <w:widowControl w:val="0"/>
              <w:spacing w:line="240" w:lineRule="auto"/>
            </w:pPr>
            <w:r>
              <w:t>Wed Jul 20 07:00 - 09:00 PM</w:t>
            </w:r>
          </w:p>
        </w:tc>
        <w:tc>
          <w:tcPr>
            <w:tcW w:w="7664" w:type="dxa"/>
            <w:shd w:val="clear" w:color="auto" w:fill="auto"/>
            <w:tcMar>
              <w:top w:w="100" w:type="dxa"/>
              <w:left w:w="100" w:type="dxa"/>
              <w:bottom w:w="100" w:type="dxa"/>
              <w:right w:w="100" w:type="dxa"/>
            </w:tcMar>
          </w:tcPr>
          <w:p w:rsidR="00692C80" w:rsidRDefault="006246F1">
            <w:pPr>
              <w:widowControl w:val="0"/>
              <w:spacing w:line="240" w:lineRule="auto"/>
            </w:pPr>
            <w:r>
              <w:t>MCMC Monthly Meeting</w:t>
            </w:r>
          </w:p>
          <w:p w:rsidR="00692C80" w:rsidRDefault="00692C80">
            <w:pPr>
              <w:widowControl w:val="0"/>
              <w:spacing w:line="240" w:lineRule="auto"/>
            </w:pPr>
          </w:p>
          <w:p w:rsidR="00692C80" w:rsidRDefault="006246F1">
            <w:pPr>
              <w:widowControl w:val="0"/>
              <w:spacing w:line="240" w:lineRule="auto"/>
            </w:pPr>
            <w:r>
              <w:t>https://global.gotomeeting.com/join/745127301</w:t>
            </w:r>
          </w:p>
          <w:p w:rsidR="00692C80" w:rsidRDefault="006246F1">
            <w:pPr>
              <w:widowControl w:val="0"/>
              <w:spacing w:line="240" w:lineRule="auto"/>
            </w:pPr>
            <w:r>
              <w:t>You can also dial in using your phone.</w:t>
            </w:r>
          </w:p>
          <w:p w:rsidR="00692C80" w:rsidRDefault="006246F1">
            <w:pPr>
              <w:widowControl w:val="0"/>
              <w:spacing w:line="240" w:lineRule="auto"/>
            </w:pPr>
            <w:r>
              <w:t>(For supported devices, tap a one-touch number below to join instantly.)</w:t>
            </w:r>
          </w:p>
          <w:p w:rsidR="00692C80" w:rsidRDefault="006246F1">
            <w:pPr>
              <w:widowControl w:val="0"/>
              <w:spacing w:line="240" w:lineRule="auto"/>
            </w:pPr>
            <w:r>
              <w:t>United States: +1 (872) 240-3311</w:t>
            </w:r>
          </w:p>
          <w:p w:rsidR="00692C80" w:rsidRDefault="006246F1">
            <w:pPr>
              <w:widowControl w:val="0"/>
              <w:spacing w:line="240" w:lineRule="auto"/>
            </w:pPr>
            <w:r>
              <w:t xml:space="preserve">- One-touch: </w:t>
            </w:r>
            <w:proofErr w:type="spellStart"/>
            <w:r>
              <w:t>tel</w:t>
            </w:r>
            <w:proofErr w:type="spellEnd"/>
            <w:r>
              <w:t>:+18722403311,,745127301#</w:t>
            </w:r>
          </w:p>
          <w:p w:rsidR="00692C80" w:rsidRDefault="006246F1">
            <w:pPr>
              <w:widowControl w:val="0"/>
              <w:spacing w:line="240" w:lineRule="auto"/>
            </w:pPr>
            <w:r>
              <w:t>Access Code: 745-127-301</w:t>
            </w:r>
          </w:p>
        </w:tc>
      </w:tr>
      <w:tr w:rsidR="00E32E0A" w:rsidTr="00E32E0A">
        <w:trPr>
          <w:jc w:val="center"/>
        </w:trPr>
        <w:tc>
          <w:tcPr>
            <w:tcW w:w="3691" w:type="dxa"/>
            <w:shd w:val="clear" w:color="auto" w:fill="auto"/>
            <w:tcMar>
              <w:top w:w="100" w:type="dxa"/>
              <w:left w:w="100" w:type="dxa"/>
              <w:bottom w:w="100" w:type="dxa"/>
              <w:right w:w="100" w:type="dxa"/>
            </w:tcMar>
          </w:tcPr>
          <w:p w:rsidR="00E32E0A" w:rsidRDefault="00E32E0A" w:rsidP="00E32E0A">
            <w:pPr>
              <w:widowControl w:val="0"/>
              <w:spacing w:line="240" w:lineRule="auto"/>
            </w:pPr>
            <w:r>
              <w:t>Mon Aug 1 2022 07:00 - 08:15 PM</w:t>
            </w:r>
          </w:p>
        </w:tc>
        <w:tc>
          <w:tcPr>
            <w:tcW w:w="7664" w:type="dxa"/>
            <w:shd w:val="clear" w:color="auto" w:fill="auto"/>
            <w:tcMar>
              <w:top w:w="100" w:type="dxa"/>
              <w:left w:w="100" w:type="dxa"/>
              <w:bottom w:w="100" w:type="dxa"/>
              <w:right w:w="100" w:type="dxa"/>
            </w:tcMar>
          </w:tcPr>
          <w:p w:rsidR="00E32E0A" w:rsidRDefault="00E32E0A" w:rsidP="00E32E0A">
            <w:pPr>
              <w:widowControl w:val="0"/>
              <w:spacing w:line="240" w:lineRule="auto"/>
            </w:pPr>
            <w:r>
              <w:t>Digging into BI Magazine</w:t>
            </w:r>
          </w:p>
          <w:p w:rsidR="00E32E0A" w:rsidRDefault="00E32E0A" w:rsidP="00E32E0A">
            <w:pPr>
              <w:widowControl w:val="0"/>
              <w:spacing w:line="240" w:lineRule="auto"/>
            </w:pPr>
            <w:r>
              <w:t xml:space="preserve">Registration URL: </w:t>
            </w:r>
            <w:hyperlink r:id="rId10">
              <w:r>
                <w:rPr>
                  <w:color w:val="1155CC"/>
                  <w:u w:val="single"/>
                </w:rPr>
                <w:t>https://register.gotowebinar.com/rt/6574788583850753036</w:t>
              </w:r>
            </w:hyperlink>
          </w:p>
          <w:p w:rsidR="00E32E0A" w:rsidRDefault="00E32E0A" w:rsidP="00E32E0A">
            <w:pPr>
              <w:widowControl w:val="0"/>
              <w:spacing w:line="240" w:lineRule="auto"/>
            </w:pPr>
          </w:p>
          <w:p w:rsidR="00E32E0A" w:rsidRDefault="00E32E0A" w:rsidP="00E32E0A">
            <w:pPr>
              <w:spacing w:line="240" w:lineRule="auto"/>
            </w:pPr>
            <w:r>
              <w:t>Webinar ID:729-893-259</w:t>
            </w:r>
          </w:p>
        </w:tc>
      </w:tr>
    </w:tbl>
    <w:p w:rsidR="00692C80" w:rsidRDefault="00692C80">
      <w:pPr>
        <w:spacing w:line="331" w:lineRule="auto"/>
        <w:jc w:val="center"/>
      </w:pPr>
    </w:p>
    <w:p w:rsidR="00692C80" w:rsidRDefault="00692C80">
      <w:pPr>
        <w:spacing w:line="331" w:lineRule="auto"/>
        <w:jc w:val="center"/>
      </w:pPr>
    </w:p>
    <w:p w:rsidR="00692C80" w:rsidRDefault="006246F1">
      <w:pPr>
        <w:spacing w:line="331" w:lineRule="auto"/>
        <w:jc w:val="center"/>
        <w:rPr>
          <w:b/>
          <w:sz w:val="28"/>
          <w:szCs w:val="28"/>
        </w:rPr>
      </w:pPr>
      <w:r>
        <w:rPr>
          <w:b/>
          <w:sz w:val="28"/>
          <w:szCs w:val="28"/>
        </w:rPr>
        <w:t>Schedule:  New Stock Presentation, Planning and Monthly Meeting Chair</w:t>
      </w:r>
    </w:p>
    <w:p w:rsidR="00692C80" w:rsidRDefault="00692C80">
      <w:pPr>
        <w:spacing w:line="331" w:lineRule="auto"/>
        <w:jc w:val="center"/>
        <w:rPr>
          <w:b/>
          <w:sz w:val="28"/>
          <w:szCs w:val="28"/>
        </w:rPr>
      </w:pPr>
    </w:p>
    <w:tbl>
      <w:tblPr>
        <w:tblStyle w:val="a4"/>
        <w:tblW w:w="10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2550"/>
        <w:gridCol w:w="1725"/>
        <w:gridCol w:w="1845"/>
        <w:gridCol w:w="1590"/>
        <w:gridCol w:w="1740"/>
      </w:tblGrid>
      <w:tr w:rsidR="00692C80">
        <w:trPr>
          <w:jc w:val="center"/>
        </w:trPr>
        <w:tc>
          <w:tcPr>
            <w:tcW w:w="735" w:type="dxa"/>
            <w:shd w:val="clear" w:color="auto" w:fill="auto"/>
            <w:tcMar>
              <w:top w:w="100" w:type="dxa"/>
              <w:left w:w="100" w:type="dxa"/>
              <w:bottom w:w="100" w:type="dxa"/>
              <w:right w:w="100" w:type="dxa"/>
            </w:tcMar>
          </w:tcPr>
          <w:p w:rsidR="00692C80" w:rsidRDefault="00692C80">
            <w:pPr>
              <w:widowControl w:val="0"/>
              <w:pBdr>
                <w:top w:val="nil"/>
                <w:left w:val="nil"/>
                <w:bottom w:val="nil"/>
                <w:right w:val="nil"/>
                <w:between w:val="nil"/>
              </w:pBdr>
              <w:spacing w:line="240" w:lineRule="auto"/>
              <w:rPr>
                <w:b/>
              </w:rPr>
            </w:pPr>
          </w:p>
        </w:tc>
        <w:tc>
          <w:tcPr>
            <w:tcW w:w="255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rPr>
                <w:b/>
              </w:rPr>
            </w:pPr>
            <w:r>
              <w:rPr>
                <w:b/>
              </w:rPr>
              <w:t>Name</w:t>
            </w:r>
          </w:p>
        </w:tc>
        <w:tc>
          <w:tcPr>
            <w:tcW w:w="1725"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rPr>
                <w:b/>
              </w:rPr>
            </w:pPr>
            <w:r>
              <w:rPr>
                <w:b/>
              </w:rPr>
              <w:t>Education</w:t>
            </w:r>
          </w:p>
        </w:tc>
        <w:tc>
          <w:tcPr>
            <w:tcW w:w="1845"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rPr>
                <w:b/>
              </w:rPr>
            </w:pPr>
            <w:r>
              <w:rPr>
                <w:b/>
              </w:rPr>
              <w:t>New Stock Presentation</w:t>
            </w:r>
          </w:p>
        </w:tc>
        <w:tc>
          <w:tcPr>
            <w:tcW w:w="159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rPr>
                <w:b/>
              </w:rPr>
            </w:pPr>
            <w:r>
              <w:rPr>
                <w:b/>
              </w:rPr>
              <w:t xml:space="preserve">Conduct </w:t>
            </w:r>
            <w:proofErr w:type="spellStart"/>
            <w:r>
              <w:rPr>
                <w:b/>
              </w:rPr>
              <w:t>MicNOVA</w:t>
            </w:r>
            <w:proofErr w:type="spellEnd"/>
            <w:r>
              <w:rPr>
                <w:b/>
              </w:rPr>
              <w:t xml:space="preserve"> Monthly Meeting</w:t>
            </w:r>
          </w:p>
        </w:tc>
        <w:tc>
          <w:tcPr>
            <w:tcW w:w="174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rPr>
                <w:b/>
              </w:rPr>
            </w:pPr>
            <w:r>
              <w:rPr>
                <w:b/>
              </w:rPr>
              <w:t xml:space="preserve">Conduct </w:t>
            </w:r>
            <w:proofErr w:type="spellStart"/>
            <w:r>
              <w:rPr>
                <w:b/>
              </w:rPr>
              <w:t>MicNOVA</w:t>
            </w:r>
            <w:proofErr w:type="spellEnd"/>
            <w:r>
              <w:rPr>
                <w:b/>
              </w:rPr>
              <w:t xml:space="preserve"> Planning Meeting</w:t>
            </w:r>
          </w:p>
        </w:tc>
      </w:tr>
      <w:tr w:rsidR="00692C80" w:rsidTr="00A7218D">
        <w:trPr>
          <w:jc w:val="center"/>
        </w:trPr>
        <w:tc>
          <w:tcPr>
            <w:tcW w:w="735"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1</w:t>
            </w:r>
          </w:p>
        </w:tc>
        <w:tc>
          <w:tcPr>
            <w:tcW w:w="255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Patterson, Sheryl</w:t>
            </w:r>
          </w:p>
        </w:tc>
        <w:tc>
          <w:tcPr>
            <w:tcW w:w="1725" w:type="dxa"/>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692C80" w:rsidRPr="00E32E0A" w:rsidRDefault="006246F1">
            <w:pPr>
              <w:widowControl w:val="0"/>
              <w:spacing w:line="240" w:lineRule="auto"/>
              <w:ind w:left="140" w:right="140"/>
            </w:pPr>
            <w:r w:rsidRPr="00E32E0A">
              <w:t>5/10/22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692C80" w:rsidRDefault="006246F1">
            <w:pPr>
              <w:widowControl w:val="0"/>
              <w:spacing w:line="240" w:lineRule="auto"/>
              <w:ind w:left="140" w:right="140"/>
            </w:pPr>
            <w:r>
              <w:t>2/14/2023</w:t>
            </w:r>
          </w:p>
        </w:tc>
        <w:tc>
          <w:tcPr>
            <w:tcW w:w="1590"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12/13/2022</w:t>
            </w:r>
          </w:p>
        </w:tc>
        <w:tc>
          <w:tcPr>
            <w:tcW w:w="1740"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12/6/2022</w:t>
            </w:r>
          </w:p>
        </w:tc>
      </w:tr>
      <w:tr w:rsidR="00692C80">
        <w:trPr>
          <w:jc w:val="center"/>
        </w:trPr>
        <w:tc>
          <w:tcPr>
            <w:tcW w:w="735"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2</w:t>
            </w:r>
          </w:p>
        </w:tc>
        <w:tc>
          <w:tcPr>
            <w:tcW w:w="255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Hughes, James (Ty)*</w:t>
            </w:r>
          </w:p>
        </w:tc>
        <w:tc>
          <w:tcPr>
            <w:tcW w:w="1725"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1/10/23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692C80" w:rsidRDefault="006246F1">
            <w:pPr>
              <w:widowControl w:val="0"/>
              <w:spacing w:line="240" w:lineRule="auto"/>
              <w:ind w:left="140" w:right="140"/>
            </w:pPr>
            <w:r>
              <w:t>04/12/2022</w:t>
            </w:r>
          </w:p>
        </w:tc>
        <w:tc>
          <w:tcPr>
            <w:tcW w:w="1590"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10/11/2022</w:t>
            </w:r>
          </w:p>
        </w:tc>
        <w:tc>
          <w:tcPr>
            <w:tcW w:w="1740"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10/4/2022</w:t>
            </w:r>
          </w:p>
        </w:tc>
      </w:tr>
      <w:tr w:rsidR="00692C80" w:rsidTr="00A7218D">
        <w:trPr>
          <w:jc w:val="center"/>
        </w:trPr>
        <w:tc>
          <w:tcPr>
            <w:tcW w:w="735"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3</w:t>
            </w:r>
          </w:p>
        </w:tc>
        <w:tc>
          <w:tcPr>
            <w:tcW w:w="255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Krishnarao, Maskey</w:t>
            </w:r>
          </w:p>
        </w:tc>
        <w:tc>
          <w:tcPr>
            <w:tcW w:w="1725"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2/14/23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692C80" w:rsidRDefault="006246F1">
            <w:pPr>
              <w:widowControl w:val="0"/>
              <w:spacing w:line="240" w:lineRule="auto"/>
              <w:ind w:left="140" w:right="140"/>
            </w:pPr>
            <w:r>
              <w:t>12/13/2022</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692C80" w:rsidRDefault="006246F1">
            <w:pPr>
              <w:widowControl w:val="0"/>
              <w:spacing w:line="240" w:lineRule="auto"/>
              <w:ind w:left="140" w:right="140"/>
            </w:pPr>
            <w:r>
              <w:t>5/10/2022</w:t>
            </w:r>
          </w:p>
        </w:tc>
        <w:tc>
          <w:tcPr>
            <w:tcW w:w="1740" w:type="dxa"/>
            <w:tcBorders>
              <w:bottom w:val="single" w:sz="8" w:space="0" w:color="000000"/>
              <w:right w:val="single" w:sz="8" w:space="0" w:color="000000"/>
            </w:tcBorders>
            <w:shd w:val="clear" w:color="auto" w:fill="auto"/>
            <w:tcMar>
              <w:top w:w="100" w:type="dxa"/>
              <w:left w:w="100" w:type="dxa"/>
              <w:bottom w:w="100" w:type="dxa"/>
              <w:right w:w="100" w:type="dxa"/>
            </w:tcMar>
          </w:tcPr>
          <w:p w:rsidR="00692C80" w:rsidRDefault="006246F1">
            <w:pPr>
              <w:widowControl w:val="0"/>
              <w:spacing w:line="240" w:lineRule="auto"/>
              <w:ind w:left="140" w:right="140"/>
            </w:pPr>
            <w:r>
              <w:t>5/5/2022</w:t>
            </w:r>
          </w:p>
        </w:tc>
      </w:tr>
      <w:tr w:rsidR="00692C80" w:rsidTr="00A7218D">
        <w:trPr>
          <w:jc w:val="center"/>
        </w:trPr>
        <w:tc>
          <w:tcPr>
            <w:tcW w:w="735"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4</w:t>
            </w:r>
          </w:p>
        </w:tc>
        <w:tc>
          <w:tcPr>
            <w:tcW w:w="255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Krishna, Arvind</w:t>
            </w:r>
          </w:p>
        </w:tc>
        <w:tc>
          <w:tcPr>
            <w:tcW w:w="1725" w:type="dxa"/>
            <w:tcBorders>
              <w:bottom w:val="single" w:sz="8" w:space="0" w:color="000000"/>
              <w:right w:val="single" w:sz="8" w:space="0" w:color="000000"/>
            </w:tcBorders>
            <w:shd w:val="clear" w:color="auto" w:fill="FFC000"/>
            <w:tcMar>
              <w:top w:w="100" w:type="dxa"/>
              <w:left w:w="100" w:type="dxa"/>
              <w:bottom w:w="100" w:type="dxa"/>
              <w:right w:w="100" w:type="dxa"/>
            </w:tcMar>
          </w:tcPr>
          <w:p w:rsidR="00692C80" w:rsidRDefault="006246F1">
            <w:pPr>
              <w:widowControl w:val="0"/>
              <w:spacing w:line="240" w:lineRule="auto"/>
              <w:ind w:left="140" w:right="140"/>
            </w:pPr>
            <w:r>
              <w:t>7/12/22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692C80" w:rsidRDefault="006246F1">
            <w:pPr>
              <w:widowControl w:val="0"/>
              <w:spacing w:line="240" w:lineRule="auto"/>
              <w:ind w:left="140" w:right="140"/>
            </w:pPr>
            <w:r>
              <w:t>10/11/2022</w:t>
            </w:r>
          </w:p>
        </w:tc>
        <w:tc>
          <w:tcPr>
            <w:tcW w:w="1590"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8/9/2022</w:t>
            </w:r>
          </w:p>
        </w:tc>
        <w:tc>
          <w:tcPr>
            <w:tcW w:w="1740"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8/4/2022</w:t>
            </w:r>
          </w:p>
        </w:tc>
      </w:tr>
      <w:tr w:rsidR="00692C80" w:rsidTr="00A7218D">
        <w:trPr>
          <w:jc w:val="center"/>
        </w:trPr>
        <w:tc>
          <w:tcPr>
            <w:tcW w:w="735"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5</w:t>
            </w:r>
          </w:p>
        </w:tc>
        <w:tc>
          <w:tcPr>
            <w:tcW w:w="255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proofErr w:type="spellStart"/>
            <w:r>
              <w:t>Arumugam</w:t>
            </w:r>
            <w:proofErr w:type="spellEnd"/>
            <w:r>
              <w:t>, Baskar</w:t>
            </w:r>
          </w:p>
        </w:tc>
        <w:tc>
          <w:tcPr>
            <w:tcW w:w="1725"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9/13/22</w:t>
            </w:r>
          </w:p>
        </w:tc>
        <w:tc>
          <w:tcPr>
            <w:tcW w:w="1845"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1/10/2023</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rsidR="00692C80" w:rsidRDefault="006246F1">
            <w:pPr>
              <w:widowControl w:val="0"/>
              <w:spacing w:line="240" w:lineRule="auto"/>
              <w:ind w:left="140" w:right="140"/>
            </w:pPr>
            <w:r>
              <w:t>6/14/2022</w:t>
            </w:r>
          </w:p>
        </w:tc>
        <w:tc>
          <w:tcPr>
            <w:tcW w:w="1740" w:type="dxa"/>
            <w:tcBorders>
              <w:bottom w:val="single" w:sz="8" w:space="0" w:color="000000"/>
              <w:right w:val="single" w:sz="8" w:space="0" w:color="000000"/>
            </w:tcBorders>
            <w:shd w:val="clear" w:color="auto" w:fill="auto"/>
            <w:tcMar>
              <w:top w:w="100" w:type="dxa"/>
              <w:left w:w="100" w:type="dxa"/>
              <w:bottom w:w="100" w:type="dxa"/>
              <w:right w:w="100" w:type="dxa"/>
            </w:tcMar>
          </w:tcPr>
          <w:p w:rsidR="00692C80" w:rsidRDefault="006246F1">
            <w:pPr>
              <w:widowControl w:val="0"/>
              <w:spacing w:line="240" w:lineRule="auto"/>
              <w:ind w:left="140" w:right="140"/>
            </w:pPr>
            <w:r>
              <w:t>6/7/2022</w:t>
            </w:r>
          </w:p>
        </w:tc>
      </w:tr>
      <w:tr w:rsidR="00692C80">
        <w:trPr>
          <w:jc w:val="center"/>
        </w:trPr>
        <w:tc>
          <w:tcPr>
            <w:tcW w:w="735"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6</w:t>
            </w:r>
          </w:p>
        </w:tc>
        <w:tc>
          <w:tcPr>
            <w:tcW w:w="255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Henrikson, Gladys</w:t>
            </w:r>
          </w:p>
        </w:tc>
        <w:tc>
          <w:tcPr>
            <w:tcW w:w="1725"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10/11/22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692C80" w:rsidRDefault="006246F1">
            <w:pPr>
              <w:widowControl w:val="0"/>
              <w:spacing w:line="240" w:lineRule="auto"/>
              <w:ind w:left="140" w:right="140"/>
            </w:pPr>
            <w:r>
              <w:t>09/13/2022</w:t>
            </w:r>
          </w:p>
        </w:tc>
        <w:tc>
          <w:tcPr>
            <w:tcW w:w="1590"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1/10/2023</w:t>
            </w:r>
          </w:p>
        </w:tc>
        <w:tc>
          <w:tcPr>
            <w:tcW w:w="1740"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1/3/2023</w:t>
            </w:r>
          </w:p>
        </w:tc>
      </w:tr>
      <w:tr w:rsidR="00692C80" w:rsidTr="00A7218D">
        <w:trPr>
          <w:jc w:val="center"/>
        </w:trPr>
        <w:tc>
          <w:tcPr>
            <w:tcW w:w="735"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7</w:t>
            </w:r>
          </w:p>
        </w:tc>
        <w:tc>
          <w:tcPr>
            <w:tcW w:w="255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Murphy, Josephine(Jo)*</w:t>
            </w:r>
          </w:p>
        </w:tc>
        <w:tc>
          <w:tcPr>
            <w:tcW w:w="1725"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8/9/22</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692C80" w:rsidRDefault="006246F1">
            <w:pPr>
              <w:widowControl w:val="0"/>
              <w:spacing w:line="240" w:lineRule="auto"/>
              <w:ind w:left="140" w:right="140"/>
            </w:pPr>
            <w:r>
              <w:t>6/14/2022</w:t>
            </w:r>
          </w:p>
        </w:tc>
        <w:tc>
          <w:tcPr>
            <w:tcW w:w="1590" w:type="dxa"/>
            <w:tcBorders>
              <w:bottom w:val="single" w:sz="8" w:space="0" w:color="000000"/>
              <w:right w:val="single" w:sz="8" w:space="0" w:color="000000"/>
            </w:tcBorders>
            <w:shd w:val="clear" w:color="auto" w:fill="FFC000"/>
            <w:tcMar>
              <w:top w:w="100" w:type="dxa"/>
              <w:left w:w="100" w:type="dxa"/>
              <w:bottom w:w="100" w:type="dxa"/>
              <w:right w:w="100" w:type="dxa"/>
            </w:tcMar>
          </w:tcPr>
          <w:p w:rsidR="00692C80" w:rsidRDefault="006246F1">
            <w:pPr>
              <w:widowControl w:val="0"/>
              <w:spacing w:line="240" w:lineRule="auto"/>
              <w:ind w:left="140" w:right="140"/>
            </w:pPr>
            <w:r>
              <w:t>7/12/2022</w:t>
            </w:r>
          </w:p>
        </w:tc>
        <w:tc>
          <w:tcPr>
            <w:tcW w:w="1740" w:type="dxa"/>
            <w:tcBorders>
              <w:bottom w:val="single" w:sz="8" w:space="0" w:color="000000"/>
              <w:right w:val="single" w:sz="8" w:space="0" w:color="000000"/>
            </w:tcBorders>
            <w:shd w:val="clear" w:color="auto" w:fill="FFC000"/>
            <w:tcMar>
              <w:top w:w="100" w:type="dxa"/>
              <w:left w:w="100" w:type="dxa"/>
              <w:bottom w:w="100" w:type="dxa"/>
              <w:right w:w="100" w:type="dxa"/>
            </w:tcMar>
          </w:tcPr>
          <w:p w:rsidR="00692C80" w:rsidRDefault="006246F1">
            <w:pPr>
              <w:widowControl w:val="0"/>
              <w:spacing w:line="240" w:lineRule="auto"/>
              <w:ind w:left="140" w:right="140"/>
            </w:pPr>
            <w:r>
              <w:t>7/5/2022</w:t>
            </w:r>
          </w:p>
        </w:tc>
      </w:tr>
      <w:tr w:rsidR="00692C80">
        <w:trPr>
          <w:jc w:val="center"/>
        </w:trPr>
        <w:tc>
          <w:tcPr>
            <w:tcW w:w="735"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8</w:t>
            </w:r>
          </w:p>
        </w:tc>
        <w:tc>
          <w:tcPr>
            <w:tcW w:w="255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Emmons, Elinor(Kathy)</w:t>
            </w:r>
          </w:p>
        </w:tc>
        <w:tc>
          <w:tcPr>
            <w:tcW w:w="1725"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4/11/23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692C80" w:rsidRDefault="006246F1">
            <w:pPr>
              <w:widowControl w:val="0"/>
              <w:spacing w:line="240" w:lineRule="auto"/>
              <w:ind w:left="140" w:right="140"/>
            </w:pPr>
            <w:r>
              <w:t>3/14/2023</w:t>
            </w:r>
          </w:p>
        </w:tc>
        <w:tc>
          <w:tcPr>
            <w:tcW w:w="1590"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9/13/2022</w:t>
            </w:r>
          </w:p>
        </w:tc>
        <w:tc>
          <w:tcPr>
            <w:tcW w:w="1740"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9/8/2022</w:t>
            </w:r>
          </w:p>
        </w:tc>
      </w:tr>
      <w:tr w:rsidR="00692C80">
        <w:trPr>
          <w:jc w:val="center"/>
        </w:trPr>
        <w:tc>
          <w:tcPr>
            <w:tcW w:w="735"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9</w:t>
            </w:r>
          </w:p>
        </w:tc>
        <w:tc>
          <w:tcPr>
            <w:tcW w:w="255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Laing, Amy</w:t>
            </w:r>
          </w:p>
        </w:tc>
        <w:tc>
          <w:tcPr>
            <w:tcW w:w="1725"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12/31/22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692C80" w:rsidRDefault="006246F1">
            <w:pPr>
              <w:widowControl w:val="0"/>
              <w:spacing w:line="240" w:lineRule="auto"/>
              <w:ind w:left="140" w:right="140"/>
            </w:pPr>
            <w:r>
              <w:t>11/8/2022</w:t>
            </w:r>
          </w:p>
        </w:tc>
        <w:tc>
          <w:tcPr>
            <w:tcW w:w="1590"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3/14/23</w:t>
            </w:r>
          </w:p>
        </w:tc>
        <w:tc>
          <w:tcPr>
            <w:tcW w:w="1740"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3/7/23</w:t>
            </w:r>
          </w:p>
        </w:tc>
      </w:tr>
      <w:tr w:rsidR="00692C80" w:rsidTr="00A7218D">
        <w:trPr>
          <w:jc w:val="center"/>
        </w:trPr>
        <w:tc>
          <w:tcPr>
            <w:tcW w:w="735"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10</w:t>
            </w:r>
          </w:p>
        </w:tc>
        <w:tc>
          <w:tcPr>
            <w:tcW w:w="255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Onufrak, Patricia</w:t>
            </w:r>
          </w:p>
        </w:tc>
        <w:tc>
          <w:tcPr>
            <w:tcW w:w="1725"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rsidR="00692C80" w:rsidRDefault="006246F1">
            <w:pPr>
              <w:widowControl w:val="0"/>
              <w:spacing w:line="240" w:lineRule="auto"/>
              <w:ind w:left="140" w:right="140"/>
            </w:pPr>
            <w:r>
              <w:t>6/14/22</w:t>
            </w:r>
          </w:p>
        </w:tc>
        <w:tc>
          <w:tcPr>
            <w:tcW w:w="1845" w:type="dxa"/>
            <w:tcBorders>
              <w:bottom w:val="single" w:sz="8" w:space="0" w:color="000000"/>
              <w:right w:val="single" w:sz="8" w:space="0" w:color="000000"/>
            </w:tcBorders>
            <w:shd w:val="clear" w:color="auto" w:fill="FFC000"/>
            <w:tcMar>
              <w:top w:w="100" w:type="dxa"/>
              <w:left w:w="100" w:type="dxa"/>
              <w:bottom w:w="100" w:type="dxa"/>
              <w:right w:w="100" w:type="dxa"/>
            </w:tcMar>
            <w:vAlign w:val="bottom"/>
          </w:tcPr>
          <w:p w:rsidR="00692C80" w:rsidRDefault="006246F1">
            <w:pPr>
              <w:widowControl w:val="0"/>
              <w:spacing w:line="240" w:lineRule="auto"/>
              <w:ind w:left="140" w:right="140"/>
            </w:pPr>
            <w:r>
              <w:t>7/12/2022</w:t>
            </w:r>
          </w:p>
        </w:tc>
        <w:tc>
          <w:tcPr>
            <w:tcW w:w="1590"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2/14/2023</w:t>
            </w:r>
          </w:p>
        </w:tc>
        <w:tc>
          <w:tcPr>
            <w:tcW w:w="1740"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2/7/2023</w:t>
            </w:r>
          </w:p>
        </w:tc>
      </w:tr>
      <w:tr w:rsidR="00692C80">
        <w:trPr>
          <w:jc w:val="center"/>
        </w:trPr>
        <w:tc>
          <w:tcPr>
            <w:tcW w:w="735"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11</w:t>
            </w:r>
          </w:p>
        </w:tc>
        <w:tc>
          <w:tcPr>
            <w:tcW w:w="255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O’Mara, W. Paul</w:t>
            </w:r>
          </w:p>
        </w:tc>
        <w:tc>
          <w:tcPr>
            <w:tcW w:w="1725"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11/8/22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rsidR="00692C80" w:rsidRDefault="006246F1">
            <w:pPr>
              <w:widowControl w:val="0"/>
              <w:spacing w:line="240" w:lineRule="auto"/>
              <w:ind w:left="140" w:right="140"/>
            </w:pPr>
            <w:r>
              <w:t>8/9/2022</w:t>
            </w:r>
          </w:p>
        </w:tc>
        <w:tc>
          <w:tcPr>
            <w:tcW w:w="1590"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11/8/2022</w:t>
            </w:r>
          </w:p>
        </w:tc>
        <w:tc>
          <w:tcPr>
            <w:tcW w:w="1740"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11/1/2022</w:t>
            </w:r>
          </w:p>
        </w:tc>
      </w:tr>
      <w:tr w:rsidR="00692C80" w:rsidTr="00A7218D">
        <w:trPr>
          <w:jc w:val="center"/>
        </w:trPr>
        <w:tc>
          <w:tcPr>
            <w:tcW w:w="735"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12</w:t>
            </w:r>
          </w:p>
        </w:tc>
        <w:tc>
          <w:tcPr>
            <w:tcW w:w="2550" w:type="dxa"/>
            <w:shd w:val="clear" w:color="auto" w:fill="auto"/>
            <w:tcMar>
              <w:top w:w="100" w:type="dxa"/>
              <w:left w:w="100" w:type="dxa"/>
              <w:bottom w:w="100" w:type="dxa"/>
              <w:right w:w="100" w:type="dxa"/>
            </w:tcMar>
          </w:tcPr>
          <w:p w:rsidR="00692C80" w:rsidRDefault="006246F1">
            <w:pPr>
              <w:widowControl w:val="0"/>
              <w:pBdr>
                <w:top w:val="nil"/>
                <w:left w:val="nil"/>
                <w:bottom w:val="nil"/>
                <w:right w:val="nil"/>
                <w:between w:val="nil"/>
              </w:pBdr>
              <w:spacing w:line="240" w:lineRule="auto"/>
            </w:pPr>
            <w:r>
              <w:t>Lewis, Janet</w:t>
            </w:r>
          </w:p>
        </w:tc>
        <w:tc>
          <w:tcPr>
            <w:tcW w:w="1725"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3/14/23</w:t>
            </w:r>
          </w:p>
        </w:tc>
        <w:tc>
          <w:tcPr>
            <w:tcW w:w="1845" w:type="dxa"/>
            <w:tcBorders>
              <w:bottom w:val="single" w:sz="8" w:space="0" w:color="000000"/>
              <w:right w:val="single" w:sz="8" w:space="0" w:color="000000"/>
            </w:tcBorders>
            <w:shd w:val="clear" w:color="auto" w:fill="FFFFFF" w:themeFill="background1"/>
            <w:tcMar>
              <w:top w:w="100" w:type="dxa"/>
              <w:left w:w="100" w:type="dxa"/>
              <w:bottom w:w="100" w:type="dxa"/>
              <w:right w:w="100" w:type="dxa"/>
            </w:tcMar>
            <w:vAlign w:val="bottom"/>
          </w:tcPr>
          <w:p w:rsidR="00692C80" w:rsidRDefault="006246F1">
            <w:pPr>
              <w:widowControl w:val="0"/>
              <w:spacing w:line="240" w:lineRule="auto"/>
              <w:ind w:left="140" w:right="140"/>
            </w:pPr>
            <w:r>
              <w:t>5/10/2022</w:t>
            </w:r>
          </w:p>
        </w:tc>
        <w:tc>
          <w:tcPr>
            <w:tcW w:w="1590"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4/11/2023</w:t>
            </w:r>
          </w:p>
        </w:tc>
        <w:tc>
          <w:tcPr>
            <w:tcW w:w="1740" w:type="dxa"/>
            <w:tcBorders>
              <w:bottom w:val="single" w:sz="8" w:space="0" w:color="000000"/>
              <w:right w:val="single" w:sz="8" w:space="0" w:color="000000"/>
            </w:tcBorders>
            <w:tcMar>
              <w:top w:w="100" w:type="dxa"/>
              <w:left w:w="100" w:type="dxa"/>
              <w:bottom w:w="100" w:type="dxa"/>
              <w:right w:w="100" w:type="dxa"/>
            </w:tcMar>
          </w:tcPr>
          <w:p w:rsidR="00692C80" w:rsidRDefault="006246F1">
            <w:pPr>
              <w:widowControl w:val="0"/>
              <w:spacing w:line="240" w:lineRule="auto"/>
              <w:ind w:left="140" w:right="140"/>
            </w:pPr>
            <w:r>
              <w:t>4/4/2023</w:t>
            </w:r>
          </w:p>
        </w:tc>
      </w:tr>
    </w:tbl>
    <w:p w:rsidR="00692C80" w:rsidRDefault="00692C80">
      <w:pPr>
        <w:spacing w:line="331" w:lineRule="auto"/>
        <w:jc w:val="center"/>
        <w:rPr>
          <w:b/>
          <w:sz w:val="28"/>
          <w:szCs w:val="28"/>
        </w:rPr>
      </w:pPr>
    </w:p>
    <w:p w:rsidR="00692C80" w:rsidRDefault="006246F1" w:rsidP="003E4E5E">
      <w:pPr>
        <w:spacing w:line="331" w:lineRule="auto"/>
        <w:jc w:val="center"/>
        <w:rPr>
          <w:b/>
          <w:sz w:val="28"/>
          <w:szCs w:val="28"/>
        </w:rPr>
      </w:pPr>
      <w:r>
        <w:rPr>
          <w:b/>
          <w:sz w:val="28"/>
          <w:szCs w:val="28"/>
        </w:rPr>
        <w:t xml:space="preserve">Schedule:  Education </w:t>
      </w:r>
    </w:p>
    <w:p w:rsidR="003E4E5E" w:rsidRPr="00343DAE" w:rsidRDefault="003E4E5E" w:rsidP="00EB69B6">
      <w:pPr>
        <w:spacing w:line="331" w:lineRule="auto"/>
      </w:pPr>
      <w:r w:rsidRPr="00343DAE">
        <w:rPr>
          <w:sz w:val="28"/>
          <w:szCs w:val="28"/>
        </w:rPr>
        <w:t xml:space="preserve">See </w:t>
      </w:r>
      <w:r w:rsidR="00EB69B6" w:rsidRPr="00343DAE">
        <w:rPr>
          <w:sz w:val="28"/>
          <w:szCs w:val="28"/>
        </w:rPr>
        <w:t xml:space="preserve">ideas from </w:t>
      </w:r>
      <w:r w:rsidRPr="00343DAE">
        <w:rPr>
          <w:sz w:val="28"/>
          <w:szCs w:val="28"/>
        </w:rPr>
        <w:t>BI Ticker Talks</w:t>
      </w:r>
      <w:r w:rsidR="00EB69B6" w:rsidRPr="00343DAE">
        <w:rPr>
          <w:sz w:val="28"/>
          <w:szCs w:val="28"/>
        </w:rPr>
        <w:t xml:space="preserve"> </w:t>
      </w:r>
      <w:proofErr w:type="gramStart"/>
      <w:r w:rsidR="00EB69B6" w:rsidRPr="00343DAE">
        <w:rPr>
          <w:sz w:val="28"/>
          <w:szCs w:val="28"/>
        </w:rPr>
        <w:t xml:space="preserve">at </w:t>
      </w:r>
      <w:r w:rsidRPr="00343DAE">
        <w:rPr>
          <w:sz w:val="28"/>
          <w:szCs w:val="28"/>
        </w:rPr>
        <w:t xml:space="preserve"> </w:t>
      </w:r>
      <w:r w:rsidR="00EB69B6" w:rsidRPr="00343DAE">
        <w:rPr>
          <w:sz w:val="28"/>
          <w:szCs w:val="28"/>
        </w:rPr>
        <w:t>https</w:t>
      </w:r>
      <w:proofErr w:type="gramEnd"/>
      <w:r w:rsidR="00EB69B6" w:rsidRPr="00343DAE">
        <w:rPr>
          <w:sz w:val="28"/>
          <w:szCs w:val="28"/>
        </w:rPr>
        <w:t>://www.betterinvesting.org/members/learning-center/tickertalk</w:t>
      </w:r>
    </w:p>
    <w:sectPr w:rsidR="003E4E5E" w:rsidRPr="00343D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E5526"/>
    <w:multiLevelType w:val="multilevel"/>
    <w:tmpl w:val="CC9AB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80"/>
    <w:rsid w:val="000F1936"/>
    <w:rsid w:val="002B3A99"/>
    <w:rsid w:val="00343DAE"/>
    <w:rsid w:val="003E4E5E"/>
    <w:rsid w:val="00460C79"/>
    <w:rsid w:val="005C0BB5"/>
    <w:rsid w:val="005E2A6F"/>
    <w:rsid w:val="005E3A7C"/>
    <w:rsid w:val="00602AE5"/>
    <w:rsid w:val="006246F1"/>
    <w:rsid w:val="0064120A"/>
    <w:rsid w:val="00692C80"/>
    <w:rsid w:val="006C2226"/>
    <w:rsid w:val="00756EFB"/>
    <w:rsid w:val="007935C4"/>
    <w:rsid w:val="007E283A"/>
    <w:rsid w:val="008155EF"/>
    <w:rsid w:val="00863758"/>
    <w:rsid w:val="00933415"/>
    <w:rsid w:val="009D2B4E"/>
    <w:rsid w:val="009D6300"/>
    <w:rsid w:val="00A7218D"/>
    <w:rsid w:val="00B631C9"/>
    <w:rsid w:val="00BA3B35"/>
    <w:rsid w:val="00C66703"/>
    <w:rsid w:val="00D66687"/>
    <w:rsid w:val="00D86CFE"/>
    <w:rsid w:val="00D96AD0"/>
    <w:rsid w:val="00E32E0A"/>
    <w:rsid w:val="00EB69B6"/>
    <w:rsid w:val="00F6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F8037-3C22-4F20-989D-E9B9A50A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D6300"/>
    <w:rPr>
      <w:color w:val="0000FF"/>
      <w:u w:val="single"/>
    </w:rPr>
  </w:style>
  <w:style w:type="paragraph" w:styleId="NormalWeb">
    <w:name w:val="Normal (Web)"/>
    <w:basedOn w:val="Normal"/>
    <w:uiPriority w:val="99"/>
    <w:unhideWhenUsed/>
    <w:rsid w:val="00B631C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65599">
      <w:bodyDiv w:val="1"/>
      <w:marLeft w:val="0"/>
      <w:marRight w:val="0"/>
      <w:marTop w:val="0"/>
      <w:marBottom w:val="0"/>
      <w:divBdr>
        <w:top w:val="none" w:sz="0" w:space="0" w:color="auto"/>
        <w:left w:val="none" w:sz="0" w:space="0" w:color="auto"/>
        <w:bottom w:val="none" w:sz="0" w:space="0" w:color="auto"/>
        <w:right w:val="none" w:sz="0" w:space="0" w:color="auto"/>
      </w:divBdr>
      <w:divsChild>
        <w:div w:id="1545024214">
          <w:marLeft w:val="0"/>
          <w:marRight w:val="0"/>
          <w:marTop w:val="0"/>
          <w:marBottom w:val="0"/>
          <w:divBdr>
            <w:top w:val="none" w:sz="0" w:space="0" w:color="auto"/>
            <w:left w:val="none" w:sz="0" w:space="0" w:color="auto"/>
            <w:bottom w:val="none" w:sz="0" w:space="0" w:color="auto"/>
            <w:right w:val="none" w:sz="0" w:space="0" w:color="auto"/>
          </w:divBdr>
        </w:div>
        <w:div w:id="1539780203">
          <w:marLeft w:val="0"/>
          <w:marRight w:val="0"/>
          <w:marTop w:val="0"/>
          <w:marBottom w:val="0"/>
          <w:divBdr>
            <w:top w:val="none" w:sz="0" w:space="0" w:color="auto"/>
            <w:left w:val="none" w:sz="0" w:space="0" w:color="auto"/>
            <w:bottom w:val="none" w:sz="0" w:space="0" w:color="auto"/>
            <w:right w:val="none" w:sz="0" w:space="0" w:color="auto"/>
          </w:divBdr>
        </w:div>
        <w:div w:id="1582564080">
          <w:marLeft w:val="0"/>
          <w:marRight w:val="0"/>
          <w:marTop w:val="0"/>
          <w:marBottom w:val="0"/>
          <w:divBdr>
            <w:top w:val="none" w:sz="0" w:space="0" w:color="auto"/>
            <w:left w:val="none" w:sz="0" w:space="0" w:color="auto"/>
            <w:bottom w:val="none" w:sz="0" w:space="0" w:color="auto"/>
            <w:right w:val="none" w:sz="0" w:space="0" w:color="auto"/>
          </w:divBdr>
        </w:div>
      </w:divsChild>
    </w:div>
    <w:div w:id="1178152109">
      <w:bodyDiv w:val="1"/>
      <w:marLeft w:val="0"/>
      <w:marRight w:val="0"/>
      <w:marTop w:val="0"/>
      <w:marBottom w:val="0"/>
      <w:divBdr>
        <w:top w:val="none" w:sz="0" w:space="0" w:color="auto"/>
        <w:left w:val="none" w:sz="0" w:space="0" w:color="auto"/>
        <w:bottom w:val="none" w:sz="0" w:space="0" w:color="auto"/>
        <w:right w:val="none" w:sz="0" w:space="0" w:color="auto"/>
      </w:divBdr>
      <w:divsChild>
        <w:div w:id="1207572194">
          <w:marLeft w:val="0"/>
          <w:marRight w:val="0"/>
          <w:marTop w:val="0"/>
          <w:marBottom w:val="0"/>
          <w:divBdr>
            <w:top w:val="none" w:sz="0" w:space="0" w:color="auto"/>
            <w:left w:val="none" w:sz="0" w:space="0" w:color="auto"/>
            <w:bottom w:val="none" w:sz="0" w:space="0" w:color="auto"/>
            <w:right w:val="none" w:sz="0" w:space="0" w:color="auto"/>
          </w:divBdr>
        </w:div>
        <w:div w:id="17536967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804623085" TargetMode="External"/><Relationship Id="rId3" Type="http://schemas.openxmlformats.org/officeDocument/2006/relationships/settings" Target="settings.xml"/><Relationship Id="rId7" Type="http://schemas.openxmlformats.org/officeDocument/2006/relationships/hyperlink" Target="https://www.betterinvesting.org/chapters/dc-regional/local-events/money-matters-book-discussion-apr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goto.com/654059957" TargetMode="External"/><Relationship Id="rId11" Type="http://schemas.openxmlformats.org/officeDocument/2006/relationships/fontTable" Target="fontTable.xml"/><Relationship Id="rId5" Type="http://schemas.openxmlformats.org/officeDocument/2006/relationships/hyperlink" Target="https://register.gotowebinar.com/rt/6574788583850753036" TargetMode="External"/><Relationship Id="rId10" Type="http://schemas.openxmlformats.org/officeDocument/2006/relationships/hyperlink" Target="https://register.gotowebinar.com/rt/6574788583850753036" TargetMode="External"/><Relationship Id="rId4" Type="http://schemas.openxmlformats.org/officeDocument/2006/relationships/webSettings" Target="webSettings.xml"/><Relationship Id="rId9" Type="http://schemas.openxmlformats.org/officeDocument/2006/relationships/hyperlink" Target="tel:+16467493122,,804623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gladys.henrikson@verizon.net</cp:lastModifiedBy>
  <cp:revision>2</cp:revision>
  <cp:lastPrinted>2022-06-09T13:49:00Z</cp:lastPrinted>
  <dcterms:created xsi:type="dcterms:W3CDTF">2022-07-08T01:04:00Z</dcterms:created>
  <dcterms:modified xsi:type="dcterms:W3CDTF">2022-07-08T01:04:00Z</dcterms:modified>
</cp:coreProperties>
</file>